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05" w:rsidRPr="0066420B" w:rsidRDefault="00782105" w:rsidP="0066420B">
      <w:pPr>
        <w:jc w:val="center"/>
        <w:rPr>
          <w:rFonts w:ascii="Arial" w:hAnsi="Arial" w:cs="Arial"/>
          <w:b/>
          <w:sz w:val="28"/>
          <w:szCs w:val="24"/>
        </w:rPr>
      </w:pPr>
      <w:bookmarkStart w:id="0" w:name="_GoBack"/>
      <w:bookmarkEnd w:id="0"/>
      <w:r w:rsidRPr="0066420B">
        <w:rPr>
          <w:rFonts w:ascii="Arial" w:hAnsi="Arial" w:cs="Arial"/>
          <w:b/>
          <w:sz w:val="28"/>
          <w:szCs w:val="24"/>
        </w:rPr>
        <w:t>FIBROPAPILLOMATOSIS EN EL PACÍFICO SURESTE: PRIMER CASO REPORTADO EN ECUADOR Y SU INCLUSIÓN EN UN ANÁLISIS FILOGENÉTICO GLOBAL</w:t>
      </w:r>
    </w:p>
    <w:p w:rsidR="00782105" w:rsidRPr="00782105" w:rsidRDefault="00782105" w:rsidP="00782105">
      <w:pPr>
        <w:jc w:val="center"/>
        <w:rPr>
          <w:rFonts w:ascii="Arial" w:hAnsi="Arial" w:cs="Arial"/>
          <w:b/>
          <w:szCs w:val="24"/>
        </w:rPr>
      </w:pPr>
    </w:p>
    <w:p w:rsidR="00782105" w:rsidRPr="00782105" w:rsidRDefault="00782105" w:rsidP="0066420B">
      <w:pPr>
        <w:pStyle w:val="NormalWeb"/>
        <w:spacing w:before="0" w:beforeAutospacing="0" w:after="0" w:afterAutospacing="0" w:line="360" w:lineRule="auto"/>
        <w:jc w:val="both"/>
        <w:rPr>
          <w:rFonts w:ascii="Arial" w:hAnsi="Arial" w:cs="Arial"/>
          <w:bCs/>
          <w:color w:val="000000"/>
          <w:sz w:val="22"/>
        </w:rPr>
      </w:pPr>
      <w:r w:rsidRPr="00782105">
        <w:rPr>
          <w:rFonts w:ascii="Arial" w:hAnsi="Arial" w:cs="Arial"/>
          <w:bCs/>
          <w:color w:val="000000"/>
          <w:sz w:val="22"/>
        </w:rPr>
        <w:t xml:space="preserve">Diana María Cárdenas, Roberto Valentino Cucalón, Lex Guillermo Medina-Magües, Karina </w:t>
      </w:r>
      <w:r>
        <w:rPr>
          <w:rFonts w:ascii="Arial" w:hAnsi="Arial" w:cs="Arial"/>
          <w:bCs/>
          <w:color w:val="000000"/>
          <w:sz w:val="22"/>
        </w:rPr>
        <w:t>Jones</w:t>
      </w:r>
      <w:r w:rsidRPr="00782105">
        <w:rPr>
          <w:rFonts w:ascii="Arial" w:hAnsi="Arial" w:cs="Arial"/>
          <w:bCs/>
          <w:color w:val="000000"/>
          <w:sz w:val="22"/>
        </w:rPr>
        <w:t>, Alonzo Alfaro-Núñez, Rubén Antonio Alemán, Washington Bolívar</w:t>
      </w:r>
      <w:r w:rsidR="004F412B">
        <w:rPr>
          <w:rFonts w:ascii="Arial" w:hAnsi="Arial" w:cs="Arial"/>
          <w:bCs/>
          <w:color w:val="000000"/>
          <w:sz w:val="22"/>
        </w:rPr>
        <w:t xml:space="preserve"> Cárdenas</w:t>
      </w:r>
    </w:p>
    <w:p w:rsidR="00782105" w:rsidRPr="00782105" w:rsidRDefault="00782105" w:rsidP="008863A2">
      <w:pPr>
        <w:spacing w:after="0" w:line="360" w:lineRule="auto"/>
        <w:jc w:val="both"/>
        <w:rPr>
          <w:rFonts w:ascii="Arial" w:hAnsi="Arial" w:cs="Arial"/>
          <w:iCs/>
          <w:szCs w:val="24"/>
        </w:rPr>
      </w:pPr>
    </w:p>
    <w:p w:rsidR="00724F68" w:rsidRDefault="00625D97" w:rsidP="00782105">
      <w:pPr>
        <w:jc w:val="both"/>
        <w:rPr>
          <w:rFonts w:ascii="Arial" w:hAnsi="Arial" w:cs="Arial"/>
          <w:szCs w:val="24"/>
        </w:rPr>
      </w:pPr>
      <w:r w:rsidRPr="00782105">
        <w:rPr>
          <w:rFonts w:ascii="Arial" w:hAnsi="Arial" w:cs="Arial"/>
          <w:szCs w:val="24"/>
        </w:rPr>
        <w:t>Fibropapilomatosis es una enfermedad neoplásica</w:t>
      </w:r>
      <w:r w:rsidR="005D0CDC" w:rsidRPr="00782105">
        <w:rPr>
          <w:rFonts w:ascii="Arial" w:hAnsi="Arial" w:cs="Arial"/>
          <w:szCs w:val="24"/>
        </w:rPr>
        <w:t xml:space="preserve"> y debilitante</w:t>
      </w:r>
      <w:r w:rsidRPr="00782105">
        <w:rPr>
          <w:rFonts w:ascii="Arial" w:hAnsi="Arial" w:cs="Arial"/>
          <w:szCs w:val="24"/>
        </w:rPr>
        <w:t xml:space="preserve"> que afecta a las tortugas marinas. A pesar de que se considera una </w:t>
      </w:r>
      <w:r w:rsidR="008863A2" w:rsidRPr="00782105">
        <w:rPr>
          <w:rFonts w:ascii="Arial" w:hAnsi="Arial" w:cs="Arial"/>
          <w:szCs w:val="24"/>
        </w:rPr>
        <w:t xml:space="preserve">afección dispersa a nivel mundial, los casos en </w:t>
      </w:r>
      <w:r w:rsidRPr="00782105">
        <w:rPr>
          <w:rFonts w:ascii="Arial" w:hAnsi="Arial" w:cs="Arial"/>
          <w:szCs w:val="24"/>
        </w:rPr>
        <w:t xml:space="preserve">la región </w:t>
      </w:r>
      <w:r w:rsidR="008863A2" w:rsidRPr="00782105">
        <w:rPr>
          <w:rFonts w:ascii="Arial" w:hAnsi="Arial" w:cs="Arial"/>
          <w:szCs w:val="24"/>
        </w:rPr>
        <w:t xml:space="preserve">del </w:t>
      </w:r>
      <w:r w:rsidRPr="00782105">
        <w:rPr>
          <w:rFonts w:ascii="Arial" w:hAnsi="Arial" w:cs="Arial"/>
          <w:szCs w:val="24"/>
        </w:rPr>
        <w:t>Pacífico Sureste no se han reportado aún.</w:t>
      </w:r>
      <w:r w:rsidR="005D0CDC" w:rsidRPr="00782105">
        <w:rPr>
          <w:rFonts w:ascii="Arial" w:hAnsi="Arial" w:cs="Arial"/>
          <w:szCs w:val="24"/>
        </w:rPr>
        <w:t xml:space="preserve"> En </w:t>
      </w:r>
      <w:r w:rsidR="00782105" w:rsidRPr="00782105">
        <w:rPr>
          <w:rFonts w:ascii="Arial" w:hAnsi="Arial" w:cs="Arial"/>
          <w:szCs w:val="24"/>
        </w:rPr>
        <w:t>el año</w:t>
      </w:r>
      <w:r w:rsidR="005D0CDC" w:rsidRPr="00782105">
        <w:rPr>
          <w:rFonts w:ascii="Arial" w:hAnsi="Arial" w:cs="Arial"/>
          <w:szCs w:val="24"/>
        </w:rPr>
        <w:t xml:space="preserve"> 2015, cinco tortugas que habían permanecido en una misma piscina por cinco meses en el Acuario de Valdivia arribaron al Centro de Rehabilitación de Fauna Marina del Parque Nacional Machalilla; dos de ellas pertenecían a la especie </w:t>
      </w:r>
      <w:r w:rsidR="005D0CDC" w:rsidRPr="00782105">
        <w:rPr>
          <w:rFonts w:ascii="Arial" w:hAnsi="Arial" w:cs="Arial"/>
          <w:i/>
          <w:szCs w:val="24"/>
        </w:rPr>
        <w:t>Lepidochelys olivacea</w:t>
      </w:r>
      <w:r w:rsidR="005D0CDC" w:rsidRPr="00782105">
        <w:rPr>
          <w:rFonts w:ascii="Arial" w:hAnsi="Arial" w:cs="Arial"/>
          <w:szCs w:val="24"/>
        </w:rPr>
        <w:t xml:space="preserve"> y tres a la especie </w:t>
      </w:r>
      <w:r w:rsidR="005D0CDC" w:rsidRPr="00782105">
        <w:rPr>
          <w:rFonts w:ascii="Arial" w:hAnsi="Arial" w:cs="Arial"/>
          <w:i/>
          <w:szCs w:val="24"/>
        </w:rPr>
        <w:t>Chelonia mydas</w:t>
      </w:r>
      <w:r w:rsidR="005D0CDC" w:rsidRPr="00782105">
        <w:rPr>
          <w:rFonts w:ascii="Arial" w:hAnsi="Arial" w:cs="Arial"/>
          <w:szCs w:val="24"/>
        </w:rPr>
        <w:t xml:space="preserve">. Todas ellas presentaban ectoparásitos, abscesos, diarrea, problemas de flotabilidad, y mordidas, y sólo una de ellas, de especie </w:t>
      </w:r>
      <w:r w:rsidR="005D0CDC" w:rsidRPr="00782105">
        <w:rPr>
          <w:rFonts w:ascii="Arial" w:hAnsi="Arial" w:cs="Arial"/>
          <w:i/>
          <w:szCs w:val="24"/>
        </w:rPr>
        <w:t>Chelonia mydas</w:t>
      </w:r>
      <w:r w:rsidR="005D0CDC" w:rsidRPr="00782105">
        <w:rPr>
          <w:rFonts w:ascii="Arial" w:hAnsi="Arial" w:cs="Arial"/>
          <w:szCs w:val="24"/>
        </w:rPr>
        <w:t xml:space="preserve">, presentaba un tumor característico de fibropapiloma en la zona axilar. Tres meses después, se muestrearon a la totalidad de tortugas en el Centro de Rehabilitación (13 </w:t>
      </w:r>
      <w:r w:rsidR="005D0CDC" w:rsidRPr="00782105">
        <w:rPr>
          <w:rFonts w:ascii="Arial" w:hAnsi="Arial" w:cs="Arial"/>
          <w:i/>
          <w:szCs w:val="24"/>
        </w:rPr>
        <w:t>Chelonia mydas</w:t>
      </w:r>
      <w:r w:rsidR="005D0CDC" w:rsidRPr="00782105">
        <w:rPr>
          <w:rFonts w:ascii="Arial" w:hAnsi="Arial" w:cs="Arial"/>
          <w:szCs w:val="24"/>
        </w:rPr>
        <w:t xml:space="preserve"> y 5 </w:t>
      </w:r>
      <w:r w:rsidR="005D0CDC" w:rsidRPr="00782105">
        <w:rPr>
          <w:rFonts w:ascii="Arial" w:hAnsi="Arial" w:cs="Arial"/>
          <w:i/>
          <w:szCs w:val="24"/>
        </w:rPr>
        <w:t>Lepidochelys olivacea</w:t>
      </w:r>
      <w:r w:rsidR="005D0CDC" w:rsidRPr="00782105">
        <w:rPr>
          <w:rFonts w:ascii="Arial" w:hAnsi="Arial" w:cs="Arial"/>
          <w:szCs w:val="24"/>
        </w:rPr>
        <w:t xml:space="preserve">) para realizar un diagnóstico por PCR utilizando iniciadores específicos para fragmentos de los genes UL27, UL28 y UL30 de ChHV5, el más probable agente etiológico de la enfermedad. De estas, sólo la tortuga que expresaba el tumor obtuvo un diagnóstico positivo. La secuenciación del amplicón obtenido confirmó la presencia de ChHV5 en el tumor, y por primera vez en Ecuador y en el Pacífico sur-oriental. </w:t>
      </w:r>
      <w:r w:rsidR="0066420B">
        <w:rPr>
          <w:rFonts w:ascii="Arial" w:hAnsi="Arial" w:cs="Arial"/>
          <w:szCs w:val="24"/>
        </w:rPr>
        <w:t>Para</w:t>
      </w:r>
      <w:r w:rsidR="005D0CDC" w:rsidRPr="00782105">
        <w:rPr>
          <w:rFonts w:ascii="Arial" w:hAnsi="Arial" w:cs="Arial"/>
          <w:szCs w:val="24"/>
        </w:rPr>
        <w:t xml:space="preserve"> conocer mejor el parentesco genético del virus presente en el país con los virus reportados en otras partes del mundo, se realizó un análisis filogenético con las demás secuencias virales reportadas. El árbol resultante indic</w:t>
      </w:r>
      <w:r w:rsidR="00782105" w:rsidRPr="00782105">
        <w:rPr>
          <w:rFonts w:ascii="Arial" w:hAnsi="Arial" w:cs="Arial"/>
          <w:szCs w:val="24"/>
        </w:rPr>
        <w:t>ó</w:t>
      </w:r>
      <w:r w:rsidR="005D0CDC" w:rsidRPr="00782105">
        <w:rPr>
          <w:rFonts w:ascii="Arial" w:hAnsi="Arial" w:cs="Arial"/>
          <w:szCs w:val="24"/>
        </w:rPr>
        <w:t xml:space="preserve"> que las secuencias de Ecuador, reportadas en este estudio, están estrechamente relacionadas con secuencias previamente reportadas en Costa Rica y San Diego, consolidándose su relación a nivel global como parte de uno de los cuatro grupos antes reportados para ChHV5: el grupo Pacífico oriental.</w:t>
      </w:r>
      <w:r w:rsidR="00782105" w:rsidRPr="00782105">
        <w:rPr>
          <w:rFonts w:ascii="Arial" w:hAnsi="Arial" w:cs="Arial"/>
          <w:szCs w:val="24"/>
        </w:rPr>
        <w:t xml:space="preserve"> </w:t>
      </w:r>
    </w:p>
    <w:p w:rsidR="00782105" w:rsidRDefault="00F429DF" w:rsidP="00782105">
      <w:pPr>
        <w:jc w:val="both"/>
        <w:rPr>
          <w:rFonts w:ascii="Arial" w:hAnsi="Arial" w:cs="Arial"/>
          <w:szCs w:val="24"/>
        </w:rPr>
      </w:pPr>
      <w:r>
        <w:rPr>
          <w:rFonts w:ascii="Arial" w:hAnsi="Arial" w:cs="Arial"/>
          <w:szCs w:val="24"/>
        </w:rPr>
        <w:t>________________________________________________________________________</w:t>
      </w:r>
    </w:p>
    <w:p w:rsidR="00782105" w:rsidRDefault="00782105" w:rsidP="00782105">
      <w:pPr>
        <w:jc w:val="both"/>
        <w:rPr>
          <w:rFonts w:ascii="Arial" w:hAnsi="Arial" w:cs="Arial"/>
          <w:szCs w:val="24"/>
        </w:rPr>
      </w:pPr>
    </w:p>
    <w:p w:rsidR="00782105" w:rsidRDefault="00782105" w:rsidP="00782105">
      <w:pPr>
        <w:jc w:val="both"/>
        <w:rPr>
          <w:rFonts w:ascii="Arial" w:hAnsi="Arial" w:cs="Arial"/>
          <w:szCs w:val="24"/>
        </w:rPr>
      </w:pPr>
      <w:r>
        <w:rPr>
          <w:rFonts w:ascii="Arial" w:hAnsi="Arial" w:cs="Arial"/>
          <w:szCs w:val="24"/>
        </w:rPr>
        <w:t>El estudio fue realizado por el Laboratorio de Biomedicina de ESPOL,</w:t>
      </w:r>
      <w:r w:rsidR="006B1FBF">
        <w:rPr>
          <w:rFonts w:ascii="Arial" w:hAnsi="Arial" w:cs="Arial"/>
          <w:szCs w:val="24"/>
        </w:rPr>
        <w:t xml:space="preserve"> bajo petición de la Dirección Provincial de Manabí en vista de la presencia de un tumor característico de fibropapiloma en una de las tortugas del Centro de Rehabilitación de Fauna Marina del Parque Nacional Machalilla. En este, se confirmó la presencia del virus causante de la enfermedad, ChHV5, en la tortuga afectada por el tumor. El manuscrito se encuentra actualmente en</w:t>
      </w:r>
      <w:r w:rsidR="004F412B">
        <w:rPr>
          <w:rFonts w:ascii="Arial" w:hAnsi="Arial" w:cs="Arial"/>
          <w:szCs w:val="24"/>
        </w:rPr>
        <w:t xml:space="preserve"> revisión para su publicación en una revista científica.</w:t>
      </w:r>
    </w:p>
    <w:p w:rsidR="00F429DF" w:rsidRDefault="00F429DF" w:rsidP="00782105">
      <w:pPr>
        <w:jc w:val="both"/>
        <w:rPr>
          <w:rFonts w:ascii="Arial" w:hAnsi="Arial" w:cs="Arial"/>
          <w:szCs w:val="24"/>
        </w:rPr>
      </w:pPr>
      <w:r>
        <w:rPr>
          <w:rFonts w:ascii="Arial" w:hAnsi="Arial" w:cs="Arial"/>
          <w:szCs w:val="24"/>
        </w:rPr>
        <w:lastRenderedPageBreak/>
        <w:t xml:space="preserve">Adicionalmente, la Dirección Provincial de Manabí solicitó apoyo nuevamente para el diagnóstico de otra tortuga, </w:t>
      </w:r>
      <w:r w:rsidRPr="00F429DF">
        <w:rPr>
          <w:rFonts w:ascii="Arial" w:hAnsi="Arial" w:cs="Arial"/>
          <w:i/>
          <w:szCs w:val="24"/>
        </w:rPr>
        <w:t xml:space="preserve">Lepidochelys </w:t>
      </w:r>
      <w:r>
        <w:rPr>
          <w:rFonts w:ascii="Arial" w:hAnsi="Arial" w:cs="Arial"/>
          <w:i/>
          <w:szCs w:val="24"/>
        </w:rPr>
        <w:t>olivácea</w:t>
      </w:r>
      <w:r>
        <w:rPr>
          <w:rFonts w:ascii="Arial" w:hAnsi="Arial" w:cs="Arial"/>
          <w:szCs w:val="24"/>
        </w:rPr>
        <w:t>, que presentaba un tumor en su ojo derecho. Estas muestras fueron analizadas por el Laboratorio de Biomedicina de ESPOL, y actualmente estamos esperando la secuenciación de la muestra para la posible confirmación del segundo caso de una tortuga con fibropapilomatosis en Ecuador.</w:t>
      </w:r>
    </w:p>
    <w:p w:rsidR="00F429DF" w:rsidRPr="00F429DF" w:rsidRDefault="00F429DF" w:rsidP="00782105">
      <w:pPr>
        <w:jc w:val="both"/>
        <w:rPr>
          <w:rFonts w:ascii="Arial" w:hAnsi="Arial" w:cs="Arial"/>
          <w:szCs w:val="24"/>
        </w:rPr>
      </w:pPr>
    </w:p>
    <w:sectPr w:rsidR="00F429DF" w:rsidRPr="00F429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010C0"/>
    <w:multiLevelType w:val="hybridMultilevel"/>
    <w:tmpl w:val="C6AEAEBE"/>
    <w:lvl w:ilvl="0" w:tplc="E620DA6A">
      <w:start w:val="5"/>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97"/>
    <w:rsid w:val="00085599"/>
    <w:rsid w:val="00133C8F"/>
    <w:rsid w:val="002C6A93"/>
    <w:rsid w:val="0036335E"/>
    <w:rsid w:val="004F412B"/>
    <w:rsid w:val="005127A2"/>
    <w:rsid w:val="005D0CDC"/>
    <w:rsid w:val="00625A15"/>
    <w:rsid w:val="00625D97"/>
    <w:rsid w:val="00641DB7"/>
    <w:rsid w:val="0066420B"/>
    <w:rsid w:val="006B1FBF"/>
    <w:rsid w:val="00724F68"/>
    <w:rsid w:val="00782105"/>
    <w:rsid w:val="008863A2"/>
    <w:rsid w:val="00A65525"/>
    <w:rsid w:val="00CB3164"/>
    <w:rsid w:val="00E73906"/>
    <w:rsid w:val="00F429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9E2BF-68ED-4B92-999F-E508209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5A1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highlight">
    <w:name w:val="highlight"/>
    <w:basedOn w:val="Fuentedeprrafopredeter"/>
    <w:rsid w:val="008863A2"/>
  </w:style>
  <w:style w:type="character" w:styleId="Hipervnculo">
    <w:name w:val="Hyperlink"/>
    <w:basedOn w:val="Fuentedeprrafopredeter"/>
    <w:uiPriority w:val="99"/>
    <w:unhideWhenUsed/>
    <w:rsid w:val="008863A2"/>
    <w:rPr>
      <w:color w:val="0000FF" w:themeColor="hyperlink"/>
      <w:u w:val="single"/>
    </w:rPr>
  </w:style>
  <w:style w:type="paragraph" w:styleId="Textodeglobo">
    <w:name w:val="Balloon Text"/>
    <w:basedOn w:val="Normal"/>
    <w:link w:val="TextodegloboCar"/>
    <w:uiPriority w:val="99"/>
    <w:semiHidden/>
    <w:unhideWhenUsed/>
    <w:rsid w:val="005D0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CDC"/>
    <w:rPr>
      <w:rFonts w:ascii="Tahoma" w:hAnsi="Tahoma" w:cs="Tahoma"/>
      <w:sz w:val="16"/>
      <w:szCs w:val="16"/>
    </w:rPr>
  </w:style>
  <w:style w:type="paragraph" w:styleId="Prrafodelista">
    <w:name w:val="List Paragraph"/>
    <w:basedOn w:val="Normal"/>
    <w:uiPriority w:val="34"/>
    <w:qFormat/>
    <w:rsid w:val="00782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cordero guillen julia angelita</cp:lastModifiedBy>
  <cp:revision>2</cp:revision>
  <dcterms:created xsi:type="dcterms:W3CDTF">2017-04-20T14:57:00Z</dcterms:created>
  <dcterms:modified xsi:type="dcterms:W3CDTF">2017-04-20T14:57:00Z</dcterms:modified>
</cp:coreProperties>
</file>