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FF4B9" w14:textId="77777777" w:rsidR="000B367E" w:rsidRDefault="000B367E" w:rsidP="000B367E">
      <w:pPr>
        <w:pStyle w:val="Title"/>
      </w:pPr>
      <w:bookmarkStart w:id="0" w:name="_GoBack"/>
      <w:bookmarkEnd w:id="0"/>
    </w:p>
    <w:p w14:paraId="293C066B" w14:textId="77777777" w:rsidR="00585DD9" w:rsidRPr="005D2888" w:rsidRDefault="00BE1A00" w:rsidP="00450CF4">
      <w:pPr>
        <w:pStyle w:val="Title"/>
        <w:spacing w:before="120" w:after="120" w:line="259" w:lineRule="auto"/>
        <w:rPr>
          <w:color w:val="009B77"/>
        </w:rPr>
      </w:pPr>
      <w:r w:rsidRPr="00450CF4">
        <w:rPr>
          <w:color w:val="009B77"/>
        </w:rPr>
        <w:t>National</w:t>
      </w:r>
      <w:r w:rsidRPr="005D2888">
        <w:rPr>
          <w:color w:val="009B77"/>
        </w:rPr>
        <w:t xml:space="preserve"> Report </w:t>
      </w:r>
      <w:r w:rsidR="005D2888" w:rsidRPr="005D2888">
        <w:rPr>
          <w:color w:val="009B77"/>
        </w:rPr>
        <w:t>Template</w:t>
      </w:r>
    </w:p>
    <w:p w14:paraId="7ECF0CF6" w14:textId="77777777" w:rsidR="00870C13" w:rsidRDefault="00870C13" w:rsidP="00870C13">
      <w:pPr>
        <w:keepNext/>
        <w:keepLines/>
        <w:spacing w:before="120" w:after="120"/>
        <w:outlineLvl w:val="0"/>
        <w:rPr>
          <w:rFonts w:ascii="Calibri" w:eastAsia="Times New Roman" w:hAnsi="Calibri" w:cs="Times New Roman"/>
          <w:b/>
          <w:bCs/>
          <w:color w:val="009B77"/>
          <w:sz w:val="24"/>
          <w:szCs w:val="24"/>
          <w:lang w:val="en-US"/>
        </w:rPr>
      </w:pPr>
    </w:p>
    <w:p w14:paraId="68312E41" w14:textId="77777777" w:rsidR="00F844B9" w:rsidRPr="005D2888" w:rsidRDefault="00F844B9" w:rsidP="009A46FC">
      <w:pPr>
        <w:keepNext/>
        <w:keepLines/>
        <w:spacing w:after="120" w:line="240" w:lineRule="auto"/>
        <w:outlineLvl w:val="0"/>
        <w:rPr>
          <w:rFonts w:ascii="Calibri" w:eastAsia="Times New Roman" w:hAnsi="Calibri" w:cs="Times New Roman"/>
          <w:b/>
          <w:bCs/>
          <w:color w:val="009B77"/>
          <w:sz w:val="24"/>
          <w:szCs w:val="24"/>
          <w:lang w:val="en-US"/>
        </w:rPr>
      </w:pPr>
      <w:r w:rsidRPr="005D2888">
        <w:rPr>
          <w:rFonts w:ascii="Calibri" w:eastAsia="Times New Roman" w:hAnsi="Calibri" w:cs="Times New Roman"/>
          <w:b/>
          <w:bCs/>
          <w:color w:val="009B77"/>
          <w:sz w:val="24"/>
          <w:szCs w:val="24"/>
          <w:lang w:val="en-US"/>
        </w:rPr>
        <w:t>Background</w:t>
      </w:r>
    </w:p>
    <w:p w14:paraId="41C85B3D" w14:textId="77777777" w:rsidR="00F844B9" w:rsidRPr="009A413F" w:rsidRDefault="00F844B9" w:rsidP="009A46FC">
      <w:pPr>
        <w:spacing w:after="120" w:line="240" w:lineRule="auto"/>
        <w:jc w:val="both"/>
        <w:rPr>
          <w:rFonts w:ascii="Calibri" w:eastAsia="Calibri" w:hAnsi="Calibri" w:cs="Times New Roman"/>
          <w:lang w:val="en-US"/>
        </w:rPr>
      </w:pPr>
      <w:r w:rsidRPr="009A413F">
        <w:rPr>
          <w:rFonts w:ascii="Calibri" w:eastAsia="Calibri" w:hAnsi="Calibri" w:cs="Times New Roman"/>
          <w:lang w:val="en-US"/>
        </w:rPr>
        <w:t>The purpose of the National Report is to provide information on each Signatory State’s implementation of the Dugong M</w:t>
      </w:r>
      <w:r w:rsidR="005D2888">
        <w:rPr>
          <w:rFonts w:ascii="Calibri" w:eastAsia="Calibri" w:hAnsi="Calibri" w:cs="Times New Roman"/>
          <w:lang w:val="en-US"/>
        </w:rPr>
        <w:t>O</w:t>
      </w:r>
      <w:r w:rsidRPr="009A413F">
        <w:rPr>
          <w:rFonts w:ascii="Calibri" w:eastAsia="Calibri" w:hAnsi="Calibri" w:cs="Times New Roman"/>
          <w:lang w:val="en-US"/>
        </w:rPr>
        <w:t xml:space="preserve">U. The information in National Reports </w:t>
      </w:r>
      <w:r w:rsidR="008B30F6">
        <w:rPr>
          <w:rFonts w:ascii="Calibri" w:eastAsia="Calibri" w:hAnsi="Calibri" w:cs="Times New Roman"/>
          <w:lang w:val="en-US"/>
        </w:rPr>
        <w:t>will</w:t>
      </w:r>
      <w:r w:rsidRPr="009A413F">
        <w:rPr>
          <w:rFonts w:ascii="Calibri" w:eastAsia="Calibri" w:hAnsi="Calibri" w:cs="Times New Roman"/>
          <w:lang w:val="en-US"/>
        </w:rPr>
        <w:t xml:space="preserve"> be collated to give an overview of regional and international implementation of the Dugong M</w:t>
      </w:r>
      <w:r w:rsidR="005D2888">
        <w:rPr>
          <w:rFonts w:ascii="Calibri" w:eastAsia="Calibri" w:hAnsi="Calibri" w:cs="Times New Roman"/>
          <w:lang w:val="en-US"/>
        </w:rPr>
        <w:t>O</w:t>
      </w:r>
      <w:r w:rsidRPr="009A413F">
        <w:rPr>
          <w:rFonts w:ascii="Calibri" w:eastAsia="Calibri" w:hAnsi="Calibri" w:cs="Times New Roman"/>
          <w:lang w:val="en-US"/>
        </w:rPr>
        <w:t>U and to highlight opportunities for collaboration.</w:t>
      </w:r>
    </w:p>
    <w:p w14:paraId="3E611504" w14:textId="77777777" w:rsidR="005D2888" w:rsidRDefault="00F844B9" w:rsidP="0077778B">
      <w:pPr>
        <w:spacing w:after="120" w:line="240" w:lineRule="auto"/>
        <w:jc w:val="both"/>
      </w:pPr>
      <w:r w:rsidRPr="009A413F">
        <w:rPr>
          <w:rFonts w:ascii="Calibri" w:eastAsia="Calibri" w:hAnsi="Calibri" w:cs="Times New Roman"/>
          <w:lang w:val="en-US"/>
        </w:rPr>
        <w:t xml:space="preserve">When completing the National Report template, you may wish to refer to the </w:t>
      </w:r>
      <w:r w:rsidR="00293584" w:rsidRPr="005D2888">
        <w:rPr>
          <w:b/>
        </w:rPr>
        <w:t>Dugong M</w:t>
      </w:r>
      <w:r w:rsidR="005D2888" w:rsidRPr="005D2888">
        <w:rPr>
          <w:b/>
        </w:rPr>
        <w:t>O</w:t>
      </w:r>
      <w:r w:rsidRPr="005D2888">
        <w:rPr>
          <w:b/>
        </w:rPr>
        <w:t xml:space="preserve">U Conservation and Management Plan </w:t>
      </w:r>
      <w:r w:rsidR="005D2888" w:rsidRPr="005D2888">
        <w:rPr>
          <w:b/>
        </w:rPr>
        <w:t>(CMP)</w:t>
      </w:r>
      <w:r w:rsidR="0077778B">
        <w:t xml:space="preserve"> and Annex 1 (for e</w:t>
      </w:r>
      <w:r w:rsidR="005D2888">
        <w:t>xamples of specific actions that could be implemented under the CMP) at</w:t>
      </w:r>
    </w:p>
    <w:p w14:paraId="2D701CD6" w14:textId="77777777" w:rsidR="00F844B9" w:rsidRDefault="005D2888" w:rsidP="009A46FC">
      <w:pPr>
        <w:spacing w:after="120" w:line="240" w:lineRule="auto"/>
        <w:jc w:val="both"/>
      </w:pPr>
      <w:r>
        <w:t xml:space="preserve"> </w:t>
      </w:r>
      <w:hyperlink r:id="rId13" w:history="1">
        <w:r w:rsidR="00F844B9" w:rsidRPr="00F844B9">
          <w:rPr>
            <w:color w:val="009B77"/>
            <w:u w:val="single"/>
          </w:rPr>
          <w:t>www.cms.int/sites/default/files/document/Dugong_CMP_Eng_0.pdf</w:t>
        </w:r>
      </w:hyperlink>
      <w:r w:rsidR="00870C13">
        <w:t xml:space="preserve"> .</w:t>
      </w:r>
    </w:p>
    <w:p w14:paraId="410F042D" w14:textId="77777777" w:rsidR="00870C13" w:rsidRDefault="00870C13" w:rsidP="009A46FC">
      <w:pPr>
        <w:spacing w:after="120" w:line="240" w:lineRule="auto"/>
        <w:jc w:val="both"/>
        <w:rPr>
          <w:rFonts w:ascii="Calibri" w:eastAsia="Times New Roman" w:hAnsi="Calibri" w:cs="Times New Roman"/>
          <w:b/>
          <w:bCs/>
          <w:color w:val="009B77"/>
          <w:sz w:val="24"/>
          <w:szCs w:val="24"/>
          <w:lang w:val="en-US"/>
        </w:rPr>
      </w:pPr>
    </w:p>
    <w:p w14:paraId="7820024B" w14:textId="77777777" w:rsidR="00F844B9" w:rsidRPr="005D2888" w:rsidRDefault="00F844B9" w:rsidP="009A46FC">
      <w:pPr>
        <w:spacing w:after="120" w:line="240" w:lineRule="auto"/>
        <w:jc w:val="both"/>
        <w:rPr>
          <w:rFonts w:ascii="Calibri" w:eastAsia="Calibri" w:hAnsi="Calibri" w:cs="Times New Roman"/>
          <w:color w:val="009B77"/>
          <w:lang w:val="en-US"/>
        </w:rPr>
      </w:pPr>
      <w:r w:rsidRPr="005D2888">
        <w:rPr>
          <w:rFonts w:ascii="Calibri" w:eastAsia="Times New Roman" w:hAnsi="Calibri" w:cs="Times New Roman"/>
          <w:b/>
          <w:bCs/>
          <w:color w:val="009B77"/>
          <w:sz w:val="24"/>
          <w:szCs w:val="24"/>
          <w:lang w:val="en-US"/>
        </w:rPr>
        <w:t xml:space="preserve">Instructions for completing the National Report </w:t>
      </w:r>
    </w:p>
    <w:p w14:paraId="7F04F02D" w14:textId="77777777" w:rsidR="008B30F6" w:rsidRPr="00B637AB" w:rsidRDefault="008B30F6" w:rsidP="009A46FC">
      <w:pPr>
        <w:pStyle w:val="ListParagraph"/>
        <w:keepNext w:val="0"/>
        <w:numPr>
          <w:ilvl w:val="0"/>
          <w:numId w:val="5"/>
        </w:numPr>
        <w:spacing w:before="0" w:line="240" w:lineRule="auto"/>
        <w:jc w:val="both"/>
        <w:rPr>
          <w:rFonts w:ascii="Calibri" w:eastAsia="Calibri" w:hAnsi="Calibri" w:cs="Times New Roman"/>
          <w:b w:val="0"/>
          <w:bCs w:val="0"/>
        </w:rPr>
      </w:pPr>
      <w:r w:rsidRPr="00B637AB">
        <w:rPr>
          <w:rFonts w:ascii="Calibri" w:eastAsia="Calibri" w:hAnsi="Calibri" w:cs="Times New Roman"/>
          <w:b w:val="0"/>
          <w:bCs w:val="0"/>
        </w:rPr>
        <w:t xml:space="preserve">Please complete all questions. Where a written response is required, please provide an answer. </w:t>
      </w:r>
    </w:p>
    <w:p w14:paraId="7B7EF524" w14:textId="77777777" w:rsidR="0077778B" w:rsidRDefault="00FE2744" w:rsidP="00FE2744">
      <w:pPr>
        <w:keepLines/>
        <w:numPr>
          <w:ilvl w:val="0"/>
          <w:numId w:val="5"/>
        </w:numPr>
        <w:spacing w:after="120" w:line="240" w:lineRule="auto"/>
        <w:jc w:val="both"/>
        <w:rPr>
          <w:rFonts w:ascii="Calibri" w:eastAsia="Calibri" w:hAnsi="Calibri" w:cs="Times New Roman"/>
          <w:szCs w:val="24"/>
          <w:lang w:val="en-US"/>
        </w:rPr>
      </w:pPr>
      <w:r w:rsidRPr="00FE2744">
        <w:rPr>
          <w:rFonts w:ascii="Calibri" w:eastAsia="Calibri" w:hAnsi="Calibri" w:cs="Times New Roman"/>
          <w:szCs w:val="24"/>
          <w:lang w:val="en-US"/>
        </w:rPr>
        <w:t xml:space="preserve">Check-boxes can be selected by clicking on it, an ‘x’ will appear in the box. You can de-select a box by clicking on it again. </w:t>
      </w:r>
    </w:p>
    <w:p w14:paraId="508F5D97" w14:textId="77777777" w:rsidR="00E6367C" w:rsidRPr="00FE2744" w:rsidRDefault="00FE2744" w:rsidP="0077778B">
      <w:pPr>
        <w:keepLines/>
        <w:numPr>
          <w:ilvl w:val="0"/>
          <w:numId w:val="5"/>
        </w:numPr>
        <w:spacing w:after="120" w:line="240" w:lineRule="auto"/>
        <w:jc w:val="both"/>
        <w:rPr>
          <w:rFonts w:ascii="Calibri" w:eastAsia="Calibri" w:hAnsi="Calibri" w:cs="Times New Roman"/>
          <w:szCs w:val="24"/>
          <w:lang w:val="en-US"/>
        </w:rPr>
      </w:pPr>
      <w:r w:rsidRPr="00FE2744">
        <w:rPr>
          <w:rFonts w:ascii="Calibri" w:eastAsia="Calibri" w:hAnsi="Calibri" w:cs="Times New Roman"/>
          <w:szCs w:val="24"/>
          <w:lang w:val="en-US"/>
        </w:rPr>
        <w:t xml:space="preserve">To enter text, </w:t>
      </w:r>
      <w:r w:rsidR="0077778B">
        <w:rPr>
          <w:rFonts w:ascii="Calibri" w:eastAsia="Calibri" w:hAnsi="Calibri" w:cs="Times New Roman"/>
          <w:szCs w:val="24"/>
          <w:lang w:val="en-US"/>
        </w:rPr>
        <w:t>highlight</w:t>
      </w:r>
      <w:r>
        <w:rPr>
          <w:rFonts w:ascii="Calibri" w:eastAsia="Calibri" w:hAnsi="Calibri" w:cs="Times New Roman"/>
          <w:szCs w:val="24"/>
          <w:lang w:val="en-US"/>
        </w:rPr>
        <w:t xml:space="preserve"> on</w:t>
      </w:r>
      <w:r w:rsidRPr="00FE2744">
        <w:rPr>
          <w:rFonts w:ascii="Calibri" w:eastAsia="Calibri" w:hAnsi="Calibri" w:cs="Times New Roman"/>
          <w:szCs w:val="24"/>
          <w:lang w:val="en-US"/>
        </w:rPr>
        <w:t xml:space="preserve"> ‘</w:t>
      </w:r>
      <w:r w:rsidR="0077778B">
        <w:rPr>
          <w:rFonts w:ascii="Calibri" w:eastAsia="Calibri" w:hAnsi="Calibri" w:cs="Times New Roman"/>
          <w:szCs w:val="24"/>
          <w:lang w:val="en-US"/>
        </w:rPr>
        <w:t>click here to insert text’</w:t>
      </w:r>
      <w:r w:rsidRPr="00FE2744">
        <w:rPr>
          <w:rFonts w:ascii="Calibri" w:eastAsia="Calibri" w:hAnsi="Calibri" w:cs="Times New Roman"/>
          <w:szCs w:val="24"/>
          <w:lang w:val="en-US"/>
        </w:rPr>
        <w:t xml:space="preserve"> and </w:t>
      </w:r>
      <w:r>
        <w:rPr>
          <w:rFonts w:ascii="Calibri" w:eastAsia="Calibri" w:hAnsi="Calibri" w:cs="Times New Roman"/>
          <w:szCs w:val="24"/>
          <w:lang w:val="en-US"/>
        </w:rPr>
        <w:t>start typing</w:t>
      </w:r>
      <w:r w:rsidRPr="00FE2744">
        <w:rPr>
          <w:rFonts w:ascii="Calibri" w:eastAsia="Calibri" w:hAnsi="Calibri" w:cs="Times New Roman"/>
          <w:szCs w:val="24"/>
          <w:lang w:val="en-US"/>
        </w:rPr>
        <w:t xml:space="preserve">.  </w:t>
      </w:r>
    </w:p>
    <w:p w14:paraId="270638E8" w14:textId="77777777" w:rsidR="00A41496" w:rsidRPr="00A41496" w:rsidRDefault="00A41496" w:rsidP="00A41496">
      <w:pPr>
        <w:pStyle w:val="ListParagraph"/>
        <w:keepNext w:val="0"/>
        <w:numPr>
          <w:ilvl w:val="0"/>
          <w:numId w:val="5"/>
        </w:numPr>
        <w:spacing w:before="0" w:line="240" w:lineRule="auto"/>
        <w:jc w:val="both"/>
        <w:rPr>
          <w:rFonts w:ascii="Calibri" w:eastAsia="Calibri" w:hAnsi="Calibri" w:cs="Times New Roman"/>
          <w:b w:val="0"/>
          <w:bCs w:val="0"/>
        </w:rPr>
      </w:pPr>
      <w:r>
        <w:rPr>
          <w:rFonts w:ascii="Calibri" w:eastAsia="Calibri" w:hAnsi="Calibri" w:cs="Times New Roman"/>
          <w:b w:val="0"/>
          <w:bCs w:val="0"/>
        </w:rPr>
        <w:t xml:space="preserve">You should select all activities </w:t>
      </w:r>
      <w:r w:rsidR="00E6367C">
        <w:rPr>
          <w:rFonts w:ascii="Calibri" w:eastAsia="Calibri" w:hAnsi="Calibri" w:cs="Times New Roman"/>
          <w:b w:val="0"/>
          <w:bCs w:val="0"/>
        </w:rPr>
        <w:t xml:space="preserve">(check-boxes) </w:t>
      </w:r>
      <w:r>
        <w:rPr>
          <w:rFonts w:ascii="Calibri" w:eastAsia="Calibri" w:hAnsi="Calibri" w:cs="Times New Roman"/>
          <w:b w:val="0"/>
          <w:bCs w:val="0"/>
        </w:rPr>
        <w:t>that are relevant</w:t>
      </w:r>
      <w:r w:rsidR="00E6367C">
        <w:rPr>
          <w:rFonts w:ascii="Calibri" w:eastAsia="Calibri" w:hAnsi="Calibri" w:cs="Times New Roman"/>
          <w:b w:val="0"/>
          <w:bCs w:val="0"/>
        </w:rPr>
        <w:t xml:space="preserve"> to each question</w:t>
      </w:r>
      <w:r>
        <w:rPr>
          <w:rFonts w:ascii="Calibri" w:eastAsia="Calibri" w:hAnsi="Calibri" w:cs="Times New Roman"/>
          <w:b w:val="0"/>
          <w:bCs w:val="0"/>
        </w:rPr>
        <w:t xml:space="preserve">. </w:t>
      </w:r>
    </w:p>
    <w:p w14:paraId="34C1E7F6" w14:textId="77777777" w:rsidR="00B637AB" w:rsidRPr="00B637AB" w:rsidRDefault="00B637AB" w:rsidP="009A46FC">
      <w:pPr>
        <w:pStyle w:val="ListParagraph"/>
        <w:keepNext w:val="0"/>
        <w:numPr>
          <w:ilvl w:val="0"/>
          <w:numId w:val="5"/>
        </w:numPr>
        <w:spacing w:before="0" w:line="240" w:lineRule="auto"/>
        <w:jc w:val="both"/>
        <w:rPr>
          <w:rFonts w:ascii="Calibri" w:eastAsia="Calibri" w:hAnsi="Calibri" w:cs="Times New Roman"/>
          <w:b w:val="0"/>
          <w:bCs w:val="0"/>
        </w:rPr>
      </w:pPr>
      <w:r w:rsidRPr="00B637AB">
        <w:rPr>
          <w:rFonts w:ascii="Calibri" w:eastAsia="Calibri" w:hAnsi="Calibri" w:cs="Times New Roman"/>
          <w:b w:val="0"/>
          <w:bCs w:val="0"/>
        </w:rPr>
        <w:t xml:space="preserve">The questions in the National Report refer to any activities you have undertaken since your country became a Signatory to the </w:t>
      </w:r>
      <w:r w:rsidR="00A41496">
        <w:rPr>
          <w:rFonts w:ascii="Calibri" w:eastAsia="Calibri" w:hAnsi="Calibri" w:cs="Times New Roman"/>
          <w:b w:val="0"/>
          <w:bCs w:val="0"/>
        </w:rPr>
        <w:t xml:space="preserve">Dugong </w:t>
      </w:r>
      <w:r w:rsidR="00450CF4">
        <w:rPr>
          <w:rFonts w:ascii="Calibri" w:eastAsia="Calibri" w:hAnsi="Calibri" w:cs="Times New Roman"/>
          <w:b w:val="0"/>
          <w:bCs w:val="0"/>
        </w:rPr>
        <w:t>MOU</w:t>
      </w:r>
      <w:r w:rsidR="00A41496">
        <w:rPr>
          <w:rFonts w:ascii="Calibri" w:eastAsia="Calibri" w:hAnsi="Calibri" w:cs="Times New Roman"/>
          <w:b w:val="0"/>
          <w:bCs w:val="0"/>
        </w:rPr>
        <w:t>, until December 2016</w:t>
      </w:r>
      <w:r w:rsidRPr="00B637AB">
        <w:rPr>
          <w:rFonts w:ascii="Calibri" w:eastAsia="Calibri" w:hAnsi="Calibri" w:cs="Times New Roman"/>
          <w:b w:val="0"/>
          <w:bCs w:val="0"/>
        </w:rPr>
        <w:t xml:space="preserve">. For example, if a country became a Signatory to the </w:t>
      </w:r>
      <w:r w:rsidR="00450CF4" w:rsidRPr="00450CF4">
        <w:rPr>
          <w:rFonts w:ascii="Calibri" w:eastAsia="Calibri" w:hAnsi="Calibri" w:cs="Times New Roman"/>
          <w:b w:val="0"/>
          <w:bCs w:val="0"/>
        </w:rPr>
        <w:t>MOU</w:t>
      </w:r>
      <w:r w:rsidRPr="00450CF4">
        <w:rPr>
          <w:rFonts w:ascii="Calibri" w:eastAsia="Calibri" w:hAnsi="Calibri" w:cs="Times New Roman"/>
          <w:b w:val="0"/>
          <w:bCs w:val="0"/>
        </w:rPr>
        <w:t xml:space="preserve"> in</w:t>
      </w:r>
      <w:r w:rsidRPr="00B637AB">
        <w:rPr>
          <w:rFonts w:ascii="Calibri" w:eastAsia="Calibri" w:hAnsi="Calibri" w:cs="Times New Roman"/>
          <w:b w:val="0"/>
          <w:bCs w:val="0"/>
        </w:rPr>
        <w:t xml:space="preserve"> </w:t>
      </w:r>
      <w:r w:rsidR="005E3EFF">
        <w:rPr>
          <w:rFonts w:ascii="Calibri" w:eastAsia="Calibri" w:hAnsi="Calibri" w:cs="Times New Roman"/>
          <w:b w:val="0"/>
          <w:bCs w:val="0"/>
        </w:rPr>
        <w:t>January 2010</w:t>
      </w:r>
      <w:r w:rsidRPr="00B637AB">
        <w:rPr>
          <w:rFonts w:ascii="Calibri" w:eastAsia="Calibri" w:hAnsi="Calibri" w:cs="Times New Roman"/>
          <w:b w:val="0"/>
          <w:bCs w:val="0"/>
        </w:rPr>
        <w:t xml:space="preserve">, this report would refer to any activities from </w:t>
      </w:r>
      <w:r w:rsidR="005E3EFF">
        <w:rPr>
          <w:rFonts w:ascii="Calibri" w:eastAsia="Calibri" w:hAnsi="Calibri" w:cs="Times New Roman"/>
          <w:b w:val="0"/>
          <w:bCs w:val="0"/>
        </w:rPr>
        <w:t>January 2010</w:t>
      </w:r>
      <w:r w:rsidRPr="00B637AB">
        <w:rPr>
          <w:rFonts w:ascii="Calibri" w:eastAsia="Calibri" w:hAnsi="Calibri" w:cs="Times New Roman"/>
          <w:b w:val="0"/>
          <w:bCs w:val="0"/>
        </w:rPr>
        <w:t xml:space="preserve"> to December 2016</w:t>
      </w:r>
      <w:r w:rsidR="005E3EFF">
        <w:rPr>
          <w:rFonts w:ascii="Calibri" w:eastAsia="Calibri" w:hAnsi="Calibri" w:cs="Times New Roman"/>
          <w:b w:val="0"/>
          <w:bCs w:val="0"/>
        </w:rPr>
        <w:t xml:space="preserve"> (particularly highlighting recent activities)</w:t>
      </w:r>
      <w:r w:rsidRPr="00B637AB">
        <w:rPr>
          <w:rFonts w:ascii="Calibri" w:eastAsia="Calibri" w:hAnsi="Calibri" w:cs="Times New Roman"/>
          <w:b w:val="0"/>
          <w:bCs w:val="0"/>
        </w:rPr>
        <w:t xml:space="preserve">. </w:t>
      </w:r>
    </w:p>
    <w:p w14:paraId="0DEC8D61" w14:textId="77777777" w:rsidR="00F844B9" w:rsidRPr="00B637AB" w:rsidRDefault="008B30F6" w:rsidP="009A46FC">
      <w:pPr>
        <w:pStyle w:val="ListParagraph"/>
        <w:keepNext w:val="0"/>
        <w:numPr>
          <w:ilvl w:val="0"/>
          <w:numId w:val="5"/>
        </w:numPr>
        <w:spacing w:before="0" w:line="240" w:lineRule="auto"/>
        <w:jc w:val="both"/>
        <w:rPr>
          <w:rFonts w:ascii="Calibri" w:eastAsia="Calibri" w:hAnsi="Calibri" w:cs="Times New Roman"/>
          <w:b w:val="0"/>
          <w:bCs w:val="0"/>
        </w:rPr>
      </w:pPr>
      <w:r w:rsidRPr="00B637AB">
        <w:rPr>
          <w:rFonts w:ascii="Calibri" w:eastAsia="Calibri" w:hAnsi="Calibri" w:cs="Times New Roman"/>
          <w:b w:val="0"/>
          <w:bCs w:val="0"/>
        </w:rPr>
        <w:t xml:space="preserve">Detailed responses are encouraged, especially with regard to future plans. </w:t>
      </w:r>
      <w:r w:rsidR="00F844B9" w:rsidRPr="00B637AB">
        <w:rPr>
          <w:rFonts w:ascii="Calibri" w:eastAsia="Calibri" w:hAnsi="Calibri" w:cs="Times New Roman"/>
          <w:b w:val="0"/>
          <w:bCs w:val="0"/>
        </w:rPr>
        <w:t>Wherever possible</w:t>
      </w:r>
      <w:r w:rsidRPr="00B637AB">
        <w:rPr>
          <w:rFonts w:ascii="Calibri" w:eastAsia="Calibri" w:hAnsi="Calibri" w:cs="Times New Roman"/>
          <w:b w:val="0"/>
          <w:bCs w:val="0"/>
        </w:rPr>
        <w:t xml:space="preserve"> and/or relevant</w:t>
      </w:r>
      <w:r w:rsidR="00F844B9" w:rsidRPr="00B637AB">
        <w:rPr>
          <w:rFonts w:ascii="Calibri" w:eastAsia="Calibri" w:hAnsi="Calibri" w:cs="Times New Roman"/>
          <w:b w:val="0"/>
          <w:bCs w:val="0"/>
        </w:rPr>
        <w:t>, please indicate the source of information used to answer a particular question</w:t>
      </w:r>
      <w:r w:rsidRPr="00B637AB">
        <w:rPr>
          <w:rFonts w:ascii="Calibri" w:eastAsia="Calibri" w:hAnsi="Calibri" w:cs="Times New Roman"/>
          <w:b w:val="0"/>
          <w:bCs w:val="0"/>
        </w:rPr>
        <w:t xml:space="preserve">. For example, if you are answering using information from a published annual report, please include the name of the report and link if it is available online. </w:t>
      </w:r>
      <w:r w:rsidR="00F844B9" w:rsidRPr="00B637AB">
        <w:rPr>
          <w:rFonts w:ascii="Calibri" w:eastAsia="Calibri" w:hAnsi="Calibri" w:cs="Times New Roman"/>
          <w:b w:val="0"/>
          <w:bCs w:val="0"/>
        </w:rPr>
        <w:t xml:space="preserve">Remember that you are sharing information with other countries about your progress, so it may be of benefit to them.  </w:t>
      </w:r>
    </w:p>
    <w:p w14:paraId="46F880E1" w14:textId="77777777" w:rsidR="00F844B9" w:rsidRPr="00B637AB" w:rsidRDefault="00F844B9" w:rsidP="009A46FC">
      <w:pPr>
        <w:pStyle w:val="ListParagraph"/>
        <w:keepNext w:val="0"/>
        <w:numPr>
          <w:ilvl w:val="0"/>
          <w:numId w:val="5"/>
        </w:numPr>
        <w:spacing w:before="0" w:line="240" w:lineRule="auto"/>
        <w:jc w:val="both"/>
        <w:rPr>
          <w:rFonts w:ascii="Calibri" w:eastAsia="Calibri" w:hAnsi="Calibri" w:cs="Times New Roman"/>
          <w:b w:val="0"/>
          <w:bCs w:val="0"/>
        </w:rPr>
      </w:pPr>
      <w:r w:rsidRPr="00B637AB">
        <w:rPr>
          <w:rFonts w:ascii="Calibri" w:eastAsia="Calibri" w:hAnsi="Calibri" w:cs="Times New Roman"/>
          <w:b w:val="0"/>
          <w:bCs w:val="0"/>
        </w:rPr>
        <w:t xml:space="preserve">When you have completed your report, please email it, along with any other relevant information to the Dugong </w:t>
      </w:r>
      <w:r w:rsidRPr="00450CF4">
        <w:rPr>
          <w:rFonts w:ascii="Calibri" w:eastAsia="Calibri" w:hAnsi="Calibri" w:cs="Times New Roman"/>
          <w:b w:val="0"/>
          <w:bCs w:val="0"/>
        </w:rPr>
        <w:t>MOU</w:t>
      </w:r>
      <w:r w:rsidRPr="00B637AB">
        <w:rPr>
          <w:rFonts w:ascii="Calibri" w:eastAsia="Calibri" w:hAnsi="Calibri" w:cs="Times New Roman"/>
          <w:b w:val="0"/>
          <w:bCs w:val="0"/>
        </w:rPr>
        <w:t xml:space="preserve"> Secretariat at </w:t>
      </w:r>
      <w:hyperlink r:id="rId14" w:history="1">
        <w:r w:rsidRPr="00B637AB">
          <w:rPr>
            <w:rFonts w:ascii="Calibri" w:eastAsia="Calibri" w:hAnsi="Calibri" w:cs="Times New Roman"/>
            <w:b w:val="0"/>
            <w:bCs w:val="0"/>
            <w:color w:val="009B77"/>
            <w:u w:val="single"/>
          </w:rPr>
          <w:t>CmsOffice.ae@cms.int</w:t>
        </w:r>
      </w:hyperlink>
      <w:r w:rsidRPr="00B637AB">
        <w:rPr>
          <w:rFonts w:ascii="Calibri" w:eastAsia="Calibri" w:hAnsi="Calibri" w:cs="Times New Roman"/>
          <w:b w:val="0"/>
          <w:bCs w:val="0"/>
        </w:rPr>
        <w:t xml:space="preserve">. </w:t>
      </w:r>
    </w:p>
    <w:p w14:paraId="46750BE2" w14:textId="77777777" w:rsidR="00F844B9" w:rsidRPr="00E6367C" w:rsidRDefault="00F844B9" w:rsidP="00E6367C">
      <w:pPr>
        <w:pStyle w:val="ListParagraph"/>
        <w:keepNext w:val="0"/>
        <w:numPr>
          <w:ilvl w:val="0"/>
          <w:numId w:val="5"/>
        </w:numPr>
        <w:spacing w:before="0" w:line="240" w:lineRule="auto"/>
        <w:jc w:val="both"/>
        <w:rPr>
          <w:rFonts w:ascii="Calibri" w:eastAsia="Calibri" w:hAnsi="Calibri" w:cs="Times New Roman"/>
          <w:b w:val="0"/>
          <w:bCs w:val="0"/>
        </w:rPr>
      </w:pPr>
      <w:r w:rsidRPr="00B637AB">
        <w:rPr>
          <w:rFonts w:ascii="Calibri" w:eastAsia="Calibri" w:hAnsi="Calibri" w:cs="Times New Roman"/>
          <w:b w:val="0"/>
          <w:bCs w:val="0"/>
        </w:rPr>
        <w:t xml:space="preserve">The deadline for submission of National Reports is </w:t>
      </w:r>
      <w:r w:rsidRPr="005E3EFF">
        <w:rPr>
          <w:rFonts w:ascii="Calibri" w:eastAsia="Calibri" w:hAnsi="Calibri" w:cs="Times New Roman"/>
        </w:rPr>
        <w:t xml:space="preserve">31 </w:t>
      </w:r>
      <w:r w:rsidR="00A41496">
        <w:rPr>
          <w:rFonts w:ascii="Calibri" w:eastAsia="Calibri" w:hAnsi="Calibri" w:cs="Times New Roman"/>
        </w:rPr>
        <w:t>December</w:t>
      </w:r>
      <w:r w:rsidRPr="005E3EFF">
        <w:rPr>
          <w:rFonts w:ascii="Calibri" w:eastAsia="Calibri" w:hAnsi="Calibri" w:cs="Times New Roman"/>
        </w:rPr>
        <w:t xml:space="preserve"> 2016</w:t>
      </w:r>
      <w:r w:rsidRPr="00B637AB">
        <w:rPr>
          <w:rFonts w:ascii="Calibri" w:eastAsia="Calibri" w:hAnsi="Calibri" w:cs="Times New Roman"/>
          <w:b w:val="0"/>
          <w:bCs w:val="0"/>
        </w:rPr>
        <w:t xml:space="preserve">. Reports must be received by this date to allow time for collation of results prior to presentation at the Third Meeting </w:t>
      </w:r>
      <w:r w:rsidR="00A41496">
        <w:rPr>
          <w:rFonts w:ascii="Calibri" w:eastAsia="Calibri" w:hAnsi="Calibri" w:cs="Times New Roman"/>
          <w:b w:val="0"/>
          <w:bCs w:val="0"/>
        </w:rPr>
        <w:t>of Signatories on 13-14</w:t>
      </w:r>
      <w:r w:rsidRPr="00B637AB">
        <w:rPr>
          <w:rFonts w:ascii="Calibri" w:eastAsia="Calibri" w:hAnsi="Calibri" w:cs="Times New Roman"/>
          <w:b w:val="0"/>
          <w:bCs w:val="0"/>
        </w:rPr>
        <w:t xml:space="preserve"> March 2017. </w:t>
      </w:r>
    </w:p>
    <w:p w14:paraId="1355B645" w14:textId="77777777" w:rsidR="00A65286" w:rsidRPr="00450CF4" w:rsidRDefault="00BE1A00" w:rsidP="00F844B9">
      <w:pPr>
        <w:pStyle w:val="Heading1"/>
        <w:rPr>
          <w:color w:val="009B77"/>
        </w:rPr>
      </w:pPr>
      <w:r w:rsidRPr="00450CF4">
        <w:rPr>
          <w:color w:val="009B77"/>
        </w:rPr>
        <w:t xml:space="preserve">Section 1: </w:t>
      </w:r>
      <w:r w:rsidR="00585DD9" w:rsidRPr="00450CF4">
        <w:rPr>
          <w:color w:val="009B77"/>
        </w:rPr>
        <w:t>General information</w:t>
      </w:r>
    </w:p>
    <w:p w14:paraId="5A3E2E63" w14:textId="77777777" w:rsidR="00585DD9" w:rsidRDefault="00585DD9" w:rsidP="00901E6F">
      <w:pPr>
        <w:pStyle w:val="ListParagraph"/>
      </w:pPr>
      <w:r w:rsidRPr="00901E6F">
        <w:t>What country are you completing the National Report on behalf of?</w:t>
      </w:r>
    </w:p>
    <w:p w14:paraId="1E866415" w14:textId="77777777" w:rsidR="00AB1E04" w:rsidRPr="00901E6F" w:rsidRDefault="00AB1E04" w:rsidP="00E6367C">
      <w:r>
        <w:fldChar w:fldCharType="begin">
          <w:ffData>
            <w:name w:val="Text1"/>
            <w:enabled/>
            <w:calcOnExit w:val="0"/>
            <w:textInput>
              <w:default w:val="Click here to enter text"/>
            </w:textInput>
          </w:ffData>
        </w:fldChar>
      </w:r>
      <w:bookmarkStart w:id="1" w:name="Text1"/>
      <w:r>
        <w:instrText xml:space="preserve"> FORMTEXT </w:instrText>
      </w:r>
      <w:r>
        <w:fldChar w:fldCharType="separate"/>
      </w:r>
      <w:r w:rsidR="0021370F">
        <w:rPr>
          <w:noProof/>
        </w:rPr>
        <w:t>Australia</w:t>
      </w:r>
      <w:r>
        <w:fldChar w:fldCharType="end"/>
      </w:r>
      <w:bookmarkEnd w:id="1"/>
    </w:p>
    <w:p w14:paraId="24BA447C" w14:textId="77777777" w:rsidR="00585DD9" w:rsidRDefault="00585DD9" w:rsidP="00901E6F">
      <w:pPr>
        <w:pStyle w:val="ListParagraph"/>
      </w:pPr>
      <w:r>
        <w:t>What agency or institution has been primarily responsible for answering the questions in this report?</w:t>
      </w:r>
    </w:p>
    <w:p w14:paraId="18E20E22" w14:textId="77777777" w:rsidR="00AB1E04" w:rsidRPr="00901E6F" w:rsidRDefault="00AB1E04" w:rsidP="00AB1E04">
      <w:r>
        <w:fldChar w:fldCharType="begin">
          <w:ffData>
            <w:name w:val="Text1"/>
            <w:enabled/>
            <w:calcOnExit w:val="0"/>
            <w:textInput>
              <w:default w:val="Click here to enter text"/>
            </w:textInput>
          </w:ffData>
        </w:fldChar>
      </w:r>
      <w:r>
        <w:instrText xml:space="preserve"> FORMTEXT </w:instrText>
      </w:r>
      <w:r>
        <w:fldChar w:fldCharType="separate"/>
      </w:r>
      <w:r w:rsidR="0021370F">
        <w:rPr>
          <w:noProof/>
        </w:rPr>
        <w:t>Department of the Environment and Energy</w:t>
      </w:r>
      <w:r>
        <w:fldChar w:fldCharType="end"/>
      </w:r>
    </w:p>
    <w:p w14:paraId="3344F3F6" w14:textId="77777777" w:rsidR="00585DD9" w:rsidRDefault="00585DD9" w:rsidP="00901E6F">
      <w:pPr>
        <w:pStyle w:val="ListParagraph"/>
      </w:pPr>
      <w:r>
        <w:lastRenderedPageBreak/>
        <w:t>Please list any other agencies, institutions o</w:t>
      </w:r>
      <w:r w:rsidR="002C1B40">
        <w:t>r</w:t>
      </w:r>
      <w:r>
        <w:t xml:space="preserve"> non-government organisations that have provided input:</w:t>
      </w:r>
    </w:p>
    <w:p w14:paraId="774FF463" w14:textId="77777777" w:rsidR="00D973BC" w:rsidRDefault="00AB1E04" w:rsidP="0081069C">
      <w:r>
        <w:fldChar w:fldCharType="begin">
          <w:ffData>
            <w:name w:val="Text1"/>
            <w:enabled/>
            <w:calcOnExit w:val="0"/>
            <w:textInput>
              <w:default w:val="Click here to enter text"/>
            </w:textInput>
          </w:ffData>
        </w:fldChar>
      </w:r>
      <w:r>
        <w:instrText xml:space="preserve"> FORMTEXT </w:instrText>
      </w:r>
      <w:r>
        <w:fldChar w:fldCharType="separate"/>
      </w:r>
      <w:r w:rsidR="00D973BC">
        <w:t>Great Barrier Reef Marine Park Authority</w:t>
      </w:r>
    </w:p>
    <w:p w14:paraId="515F79DE" w14:textId="77777777" w:rsidR="00D973BC" w:rsidRDefault="00D973BC" w:rsidP="0081069C">
      <w:r>
        <w:t>Australian Maritime Safety Authority</w:t>
      </w:r>
    </w:p>
    <w:p w14:paraId="56D315E2" w14:textId="77777777" w:rsidR="00D973BC" w:rsidRDefault="00D973BC" w:rsidP="0081069C">
      <w:r>
        <w:t>Department of Agriculture and Water Resources</w:t>
      </w:r>
    </w:p>
    <w:p w14:paraId="7AFB6FF1" w14:textId="77777777" w:rsidR="00D973BC" w:rsidRDefault="00D973BC" w:rsidP="0081069C">
      <w:r>
        <w:t>Western Australian Department of Parks and Wildlife</w:t>
      </w:r>
    </w:p>
    <w:p w14:paraId="1B025F86" w14:textId="77777777" w:rsidR="00D973BC" w:rsidRDefault="00D973BC" w:rsidP="0081069C">
      <w:r>
        <w:t>Torres Strait Regional Authority</w:t>
      </w:r>
    </w:p>
    <w:p w14:paraId="45174B9B" w14:textId="77777777" w:rsidR="00AB1E04" w:rsidRPr="00901E6F" w:rsidRDefault="00D973BC" w:rsidP="0081069C">
      <w:r>
        <w:t>New South Wales Office of Environment and Heritage</w:t>
      </w:r>
      <w:r w:rsidR="00AB1E04">
        <w:fldChar w:fldCharType="end"/>
      </w:r>
    </w:p>
    <w:p w14:paraId="29BC4E6E" w14:textId="77777777" w:rsidR="00585DD9" w:rsidRDefault="00585DD9" w:rsidP="00A41496">
      <w:pPr>
        <w:pStyle w:val="ListParagraph"/>
      </w:pPr>
      <w:r>
        <w:t xml:space="preserve">On what date did the Dugong </w:t>
      </w:r>
      <w:r w:rsidR="00450CF4">
        <w:t>MOU</w:t>
      </w:r>
      <w:r>
        <w:t xml:space="preserve"> take effect in your country?</w:t>
      </w:r>
      <w:r w:rsidR="00A41496">
        <w:t xml:space="preserve"> i.e. what is the start date of activities reported on in this National Report? </w:t>
      </w:r>
    </w:p>
    <w:p w14:paraId="381992A0" w14:textId="77777777" w:rsidR="00AB1E04" w:rsidRPr="00901E6F" w:rsidRDefault="00AB1E04" w:rsidP="00AB1E04">
      <w:r>
        <w:fldChar w:fldCharType="begin">
          <w:ffData>
            <w:name w:val="Text1"/>
            <w:enabled/>
            <w:calcOnExit w:val="0"/>
            <w:textInput>
              <w:default w:val="Click here to enter text"/>
            </w:textInput>
          </w:ffData>
        </w:fldChar>
      </w:r>
      <w:r>
        <w:instrText xml:space="preserve"> FORMTEXT </w:instrText>
      </w:r>
      <w:r>
        <w:fldChar w:fldCharType="separate"/>
      </w:r>
      <w:r w:rsidR="0021370F">
        <w:t>1 November 2007</w:t>
      </w:r>
      <w:r>
        <w:fldChar w:fldCharType="end"/>
      </w:r>
    </w:p>
    <w:p w14:paraId="481AD499" w14:textId="77777777" w:rsidR="00585DD9" w:rsidRDefault="00585DD9" w:rsidP="00901E6F">
      <w:pPr>
        <w:pStyle w:val="ListParagraph"/>
      </w:pPr>
      <w:r>
        <w:t xml:space="preserve">On what date are you submitting this report? </w:t>
      </w:r>
    </w:p>
    <w:p w14:paraId="485ACE91" w14:textId="1AE1C02F" w:rsidR="00AB1E04" w:rsidRPr="00901E6F" w:rsidRDefault="00AB1E04" w:rsidP="00AB1E04">
      <w:r>
        <w:fldChar w:fldCharType="begin">
          <w:ffData>
            <w:name w:val="Text1"/>
            <w:enabled/>
            <w:calcOnExit w:val="0"/>
            <w:textInput>
              <w:default w:val="Click here to enter text"/>
            </w:textInput>
          </w:ffData>
        </w:fldChar>
      </w:r>
      <w:r>
        <w:instrText xml:space="preserve"> FORMTEXT </w:instrText>
      </w:r>
      <w:r>
        <w:fldChar w:fldCharType="separate"/>
      </w:r>
      <w:r w:rsidR="00A30140">
        <w:t>18</w:t>
      </w:r>
      <w:r w:rsidR="00113A78">
        <w:rPr>
          <w:noProof/>
        </w:rPr>
        <w:t xml:space="preserve"> January 2017</w:t>
      </w:r>
      <w:r>
        <w:fldChar w:fldCharType="end"/>
      </w:r>
    </w:p>
    <w:p w14:paraId="5EB37A79" w14:textId="77777777" w:rsidR="00F844B9" w:rsidRDefault="00F844B9" w:rsidP="00F844B9">
      <w:pPr>
        <w:ind w:left="288"/>
      </w:pPr>
    </w:p>
    <w:p w14:paraId="266E6015" w14:textId="77777777" w:rsidR="00293584" w:rsidRDefault="00293584">
      <w:pPr>
        <w:rPr>
          <w:rFonts w:asciiTheme="majorHAnsi" w:eastAsiaTheme="majorEastAsia" w:hAnsiTheme="majorHAnsi" w:cstheme="majorBidi"/>
          <w:color w:val="007458" w:themeColor="accent1" w:themeShade="BF"/>
          <w:sz w:val="28"/>
          <w:szCs w:val="32"/>
          <w:lang w:val="en-US"/>
        </w:rPr>
      </w:pPr>
    </w:p>
    <w:p w14:paraId="7368BD39" w14:textId="77777777" w:rsidR="00293584" w:rsidRDefault="00293584" w:rsidP="00293584">
      <w:pPr>
        <w:jc w:val="center"/>
        <w:rPr>
          <w:rFonts w:asciiTheme="majorHAnsi" w:eastAsiaTheme="majorEastAsia" w:hAnsiTheme="majorHAnsi" w:cstheme="majorBidi"/>
          <w:color w:val="007458" w:themeColor="accent1" w:themeShade="BF"/>
          <w:sz w:val="28"/>
          <w:szCs w:val="32"/>
          <w:lang w:val="en-US"/>
        </w:rPr>
      </w:pPr>
      <w:r w:rsidRPr="00293584">
        <w:rPr>
          <w:color w:val="D9D9D9" w:themeColor="background1" w:themeShade="D9"/>
          <w:sz w:val="28"/>
          <w:szCs w:val="28"/>
        </w:rPr>
        <w:t>PLEASE PROCEED TO SECTION 2</w:t>
      </w:r>
      <w:r>
        <w:br w:type="page"/>
      </w:r>
    </w:p>
    <w:p w14:paraId="14302B5F" w14:textId="77777777" w:rsidR="00BE1A00" w:rsidRPr="009A46FC" w:rsidRDefault="00D829F9" w:rsidP="00450CF4">
      <w:pPr>
        <w:pStyle w:val="Heading1"/>
        <w:spacing w:before="0" w:after="120" w:line="240" w:lineRule="auto"/>
        <w:rPr>
          <w:b/>
          <w:color w:val="009B77"/>
        </w:rPr>
      </w:pPr>
      <w:r w:rsidRPr="00450CF4">
        <w:rPr>
          <w:b/>
          <w:color w:val="009B77"/>
        </w:rPr>
        <w:lastRenderedPageBreak/>
        <w:t>Section</w:t>
      </w:r>
      <w:r w:rsidRPr="009A46FC">
        <w:rPr>
          <w:b/>
          <w:color w:val="009B77"/>
        </w:rPr>
        <w:t xml:space="preserve"> 2: Dugong status</w:t>
      </w:r>
    </w:p>
    <w:p w14:paraId="16FC9223" w14:textId="77777777" w:rsidR="00FC7D9D" w:rsidRPr="00450CF4" w:rsidRDefault="00F844B9" w:rsidP="009A46FC">
      <w:pPr>
        <w:keepNext/>
        <w:spacing w:after="120" w:line="240" w:lineRule="auto"/>
        <w:jc w:val="both"/>
        <w:rPr>
          <w:i/>
          <w:lang w:val="en-US"/>
        </w:rPr>
      </w:pPr>
      <w:r w:rsidRPr="00450CF4">
        <w:rPr>
          <w:i/>
          <w:lang w:val="en-US"/>
        </w:rPr>
        <w:t>Questions in Section 2</w:t>
      </w:r>
      <w:r w:rsidR="00FC7D9D" w:rsidRPr="00450CF4">
        <w:rPr>
          <w:i/>
          <w:lang w:val="en-US"/>
        </w:rPr>
        <w:t xml:space="preserve"> address the following objectives and actions of the</w:t>
      </w:r>
      <w:r w:rsidR="00D829F9" w:rsidRPr="00450CF4">
        <w:rPr>
          <w:i/>
          <w:lang w:val="en-US"/>
        </w:rPr>
        <w:t xml:space="preserve"> D</w:t>
      </w:r>
      <w:r w:rsidR="00FB24FE" w:rsidRPr="00450CF4">
        <w:rPr>
          <w:i/>
          <w:lang w:val="en-US"/>
        </w:rPr>
        <w:t xml:space="preserve">ugong </w:t>
      </w:r>
      <w:r w:rsidR="00450CF4">
        <w:rPr>
          <w:i/>
          <w:lang w:val="en-US"/>
        </w:rPr>
        <w:t>MOU</w:t>
      </w:r>
      <w:r w:rsidR="00FC7D9D" w:rsidRPr="00450CF4">
        <w:rPr>
          <w:i/>
          <w:lang w:val="en-US"/>
        </w:rPr>
        <w:t xml:space="preserve"> Conservation and Management Plan: </w:t>
      </w:r>
    </w:p>
    <w:p w14:paraId="727F0C26" w14:textId="77777777" w:rsidR="00BE1A00" w:rsidRPr="00870C13" w:rsidRDefault="00FC7D9D" w:rsidP="009A46FC">
      <w:pPr>
        <w:pStyle w:val="Heading3"/>
        <w:numPr>
          <w:ilvl w:val="0"/>
          <w:numId w:val="1"/>
        </w:numPr>
        <w:spacing w:before="0" w:line="240" w:lineRule="auto"/>
        <w:ind w:left="448" w:hanging="357"/>
        <w:jc w:val="both"/>
        <w:rPr>
          <w:i/>
          <w:sz w:val="22"/>
          <w:lang w:val="en-US"/>
        </w:rPr>
      </w:pPr>
      <w:r w:rsidRPr="00870C13">
        <w:rPr>
          <w:i/>
          <w:sz w:val="22"/>
          <w:lang w:val="en-US"/>
        </w:rPr>
        <w:t xml:space="preserve">Objective 1: </w:t>
      </w:r>
      <w:r w:rsidR="00954B16" w:rsidRPr="00870C13">
        <w:rPr>
          <w:i/>
          <w:sz w:val="22"/>
          <w:lang w:val="en-US"/>
        </w:rPr>
        <w:t>Reduce direct and indirect causes of dugong mortality</w:t>
      </w:r>
    </w:p>
    <w:p w14:paraId="0F01F9EE" w14:textId="77777777" w:rsidR="00BE1A00" w:rsidRPr="00870C13" w:rsidRDefault="00253BD3" w:rsidP="009A46FC">
      <w:pPr>
        <w:pStyle w:val="Heading3"/>
        <w:numPr>
          <w:ilvl w:val="1"/>
          <w:numId w:val="1"/>
        </w:numPr>
        <w:spacing w:before="0" w:line="240" w:lineRule="auto"/>
        <w:jc w:val="both"/>
        <w:rPr>
          <w:i/>
          <w:sz w:val="22"/>
          <w:lang w:val="en-US"/>
        </w:rPr>
      </w:pPr>
      <w:r w:rsidRPr="00870C13">
        <w:rPr>
          <w:i/>
          <w:sz w:val="22"/>
          <w:lang w:val="en-US"/>
        </w:rPr>
        <w:t xml:space="preserve">1.1 </w:t>
      </w:r>
      <w:r w:rsidR="00954B16" w:rsidRPr="00870C13">
        <w:rPr>
          <w:i/>
          <w:sz w:val="22"/>
          <w:lang w:val="en-US"/>
        </w:rPr>
        <w:t>Threats facing dugong populations</w:t>
      </w:r>
    </w:p>
    <w:p w14:paraId="59DDD722" w14:textId="77777777" w:rsidR="00526FC6" w:rsidRPr="00870C13" w:rsidRDefault="00253BD3" w:rsidP="009A46FC">
      <w:pPr>
        <w:pStyle w:val="Heading3"/>
        <w:numPr>
          <w:ilvl w:val="1"/>
          <w:numId w:val="1"/>
        </w:numPr>
        <w:spacing w:before="0" w:line="240" w:lineRule="auto"/>
        <w:jc w:val="both"/>
        <w:rPr>
          <w:i/>
          <w:sz w:val="22"/>
          <w:lang w:val="en-US"/>
        </w:rPr>
      </w:pPr>
      <w:r w:rsidRPr="00870C13">
        <w:rPr>
          <w:i/>
          <w:sz w:val="22"/>
          <w:lang w:val="en-US"/>
        </w:rPr>
        <w:t xml:space="preserve">1.2 </w:t>
      </w:r>
      <w:r w:rsidR="00526FC6" w:rsidRPr="00870C13">
        <w:rPr>
          <w:i/>
          <w:sz w:val="22"/>
          <w:lang w:val="en-US"/>
        </w:rPr>
        <w:t xml:space="preserve">Dugong </w:t>
      </w:r>
      <w:r w:rsidR="00954B16" w:rsidRPr="00870C13">
        <w:rPr>
          <w:i/>
          <w:sz w:val="22"/>
          <w:lang w:val="en-US"/>
        </w:rPr>
        <w:t>m</w:t>
      </w:r>
      <w:r w:rsidR="00526FC6" w:rsidRPr="00870C13">
        <w:rPr>
          <w:i/>
          <w:sz w:val="22"/>
          <w:lang w:val="en-US"/>
        </w:rPr>
        <w:t xml:space="preserve">ortality in </w:t>
      </w:r>
      <w:r w:rsidR="00954B16" w:rsidRPr="00870C13">
        <w:rPr>
          <w:i/>
          <w:sz w:val="22"/>
          <w:lang w:val="en-US"/>
        </w:rPr>
        <w:t>f</w:t>
      </w:r>
      <w:r w:rsidR="00526FC6" w:rsidRPr="00870C13">
        <w:rPr>
          <w:i/>
          <w:sz w:val="22"/>
          <w:lang w:val="en-US"/>
        </w:rPr>
        <w:t xml:space="preserve">ishing </w:t>
      </w:r>
      <w:r w:rsidR="00954B16" w:rsidRPr="00870C13">
        <w:rPr>
          <w:i/>
          <w:sz w:val="22"/>
          <w:lang w:val="en-US"/>
        </w:rPr>
        <w:t>a</w:t>
      </w:r>
      <w:r w:rsidR="00526FC6" w:rsidRPr="00870C13">
        <w:rPr>
          <w:i/>
          <w:sz w:val="22"/>
          <w:lang w:val="en-US"/>
        </w:rPr>
        <w:t>ctivities</w:t>
      </w:r>
    </w:p>
    <w:p w14:paraId="2E930B9E" w14:textId="77777777" w:rsidR="00FC7D9D" w:rsidRPr="00870C13" w:rsidRDefault="00253BD3" w:rsidP="009A46FC">
      <w:pPr>
        <w:pStyle w:val="Heading3"/>
        <w:numPr>
          <w:ilvl w:val="1"/>
          <w:numId w:val="1"/>
        </w:numPr>
        <w:spacing w:before="0" w:line="240" w:lineRule="auto"/>
        <w:jc w:val="both"/>
        <w:rPr>
          <w:i/>
          <w:sz w:val="22"/>
          <w:lang w:val="en-US"/>
        </w:rPr>
      </w:pPr>
      <w:r w:rsidRPr="00870C13">
        <w:rPr>
          <w:i/>
          <w:sz w:val="22"/>
          <w:lang w:val="en-US"/>
        </w:rPr>
        <w:t xml:space="preserve">1.3 </w:t>
      </w:r>
      <w:r w:rsidR="00526FC6" w:rsidRPr="00870C13">
        <w:rPr>
          <w:i/>
          <w:sz w:val="22"/>
          <w:lang w:val="en-US"/>
        </w:rPr>
        <w:t xml:space="preserve">Dugong </w:t>
      </w:r>
      <w:r w:rsidR="00954B16" w:rsidRPr="00870C13">
        <w:rPr>
          <w:i/>
          <w:sz w:val="22"/>
          <w:lang w:val="en-US"/>
        </w:rPr>
        <w:t>m</w:t>
      </w:r>
      <w:r w:rsidR="00526FC6" w:rsidRPr="00870C13">
        <w:rPr>
          <w:i/>
          <w:sz w:val="22"/>
          <w:lang w:val="en-US"/>
        </w:rPr>
        <w:t xml:space="preserve">ortality due to </w:t>
      </w:r>
      <w:r w:rsidR="00954B16" w:rsidRPr="00870C13">
        <w:rPr>
          <w:i/>
          <w:sz w:val="22"/>
          <w:lang w:val="en-US"/>
        </w:rPr>
        <w:t>h</w:t>
      </w:r>
      <w:r w:rsidR="00526FC6" w:rsidRPr="00870C13">
        <w:rPr>
          <w:i/>
          <w:sz w:val="22"/>
          <w:lang w:val="en-US"/>
        </w:rPr>
        <w:t xml:space="preserve">uman </w:t>
      </w:r>
      <w:r w:rsidR="00954B16" w:rsidRPr="00870C13">
        <w:rPr>
          <w:i/>
          <w:sz w:val="22"/>
          <w:lang w:val="en-US"/>
        </w:rPr>
        <w:t>a</w:t>
      </w:r>
      <w:r w:rsidR="00526FC6" w:rsidRPr="00870C13">
        <w:rPr>
          <w:i/>
          <w:sz w:val="22"/>
          <w:lang w:val="en-US"/>
        </w:rPr>
        <w:t>ctivities</w:t>
      </w:r>
    </w:p>
    <w:p w14:paraId="5A318530" w14:textId="77777777" w:rsidR="00954B16" w:rsidRPr="00870C13" w:rsidRDefault="00253BD3" w:rsidP="009A46FC">
      <w:pPr>
        <w:pStyle w:val="Heading3"/>
        <w:numPr>
          <w:ilvl w:val="1"/>
          <w:numId w:val="1"/>
        </w:numPr>
        <w:spacing w:before="0" w:line="240" w:lineRule="auto"/>
        <w:jc w:val="both"/>
        <w:rPr>
          <w:i/>
          <w:sz w:val="22"/>
          <w:lang w:val="en-US"/>
        </w:rPr>
      </w:pPr>
      <w:r w:rsidRPr="00870C13">
        <w:rPr>
          <w:i/>
          <w:sz w:val="22"/>
          <w:lang w:val="en-US"/>
        </w:rPr>
        <w:t xml:space="preserve">1.4 </w:t>
      </w:r>
      <w:r w:rsidR="00C45FEC" w:rsidRPr="00870C13">
        <w:rPr>
          <w:i/>
          <w:sz w:val="22"/>
          <w:lang w:val="en-US"/>
        </w:rPr>
        <w:t>Illegal Take of Dugongs</w:t>
      </w:r>
    </w:p>
    <w:p w14:paraId="38CF65A5" w14:textId="77777777" w:rsidR="00253BD3" w:rsidRPr="00870C13" w:rsidRDefault="00253BD3" w:rsidP="009A46FC">
      <w:pPr>
        <w:pStyle w:val="Heading3"/>
        <w:numPr>
          <w:ilvl w:val="1"/>
          <w:numId w:val="1"/>
        </w:numPr>
        <w:spacing w:before="0" w:line="240" w:lineRule="auto"/>
        <w:jc w:val="both"/>
        <w:rPr>
          <w:i/>
          <w:sz w:val="22"/>
          <w:lang w:val="en-US"/>
        </w:rPr>
      </w:pPr>
      <w:r w:rsidRPr="00870C13">
        <w:rPr>
          <w:i/>
          <w:sz w:val="22"/>
          <w:lang w:val="en-US"/>
        </w:rPr>
        <w:t>1.5 Sustainable Use of Dugongs</w:t>
      </w:r>
    </w:p>
    <w:p w14:paraId="077B314E" w14:textId="77777777" w:rsidR="004B70ED" w:rsidRPr="00870C13" w:rsidRDefault="004B70ED" w:rsidP="009A46FC">
      <w:pPr>
        <w:pStyle w:val="Heading3"/>
        <w:numPr>
          <w:ilvl w:val="0"/>
          <w:numId w:val="1"/>
        </w:numPr>
        <w:spacing w:before="0" w:line="240" w:lineRule="auto"/>
        <w:jc w:val="both"/>
        <w:rPr>
          <w:i/>
          <w:sz w:val="22"/>
          <w:lang w:val="en-US"/>
        </w:rPr>
      </w:pPr>
      <w:r w:rsidRPr="00870C13">
        <w:rPr>
          <w:i/>
          <w:sz w:val="22"/>
          <w:lang w:val="en-US"/>
        </w:rPr>
        <w:t>Objective 8. Improve legal protection of dugongs and their habitats</w:t>
      </w:r>
    </w:p>
    <w:p w14:paraId="1C1F1FF5" w14:textId="77777777" w:rsidR="004B70ED" w:rsidRDefault="004B70ED" w:rsidP="009A46FC">
      <w:pPr>
        <w:pStyle w:val="Heading3"/>
        <w:numPr>
          <w:ilvl w:val="1"/>
          <w:numId w:val="1"/>
        </w:numPr>
        <w:spacing w:before="0" w:line="240" w:lineRule="auto"/>
        <w:jc w:val="both"/>
        <w:rPr>
          <w:i/>
          <w:sz w:val="22"/>
          <w:lang w:val="en-US"/>
        </w:rPr>
      </w:pPr>
      <w:r w:rsidRPr="00870C13">
        <w:rPr>
          <w:i/>
          <w:sz w:val="22"/>
          <w:lang w:val="en-US"/>
        </w:rPr>
        <w:t>8.2 Legal protection</w:t>
      </w:r>
    </w:p>
    <w:p w14:paraId="7119AA54" w14:textId="77777777" w:rsidR="00870C13" w:rsidRPr="00870C13" w:rsidRDefault="00870C13" w:rsidP="009A46FC">
      <w:pPr>
        <w:spacing w:after="120" w:line="240" w:lineRule="auto"/>
        <w:rPr>
          <w:lang w:val="en-US"/>
        </w:rPr>
      </w:pPr>
    </w:p>
    <w:p w14:paraId="00A85ECB" w14:textId="77777777" w:rsidR="00FC7D9D" w:rsidRPr="003634E8" w:rsidRDefault="00FC7D9D" w:rsidP="009A46FC">
      <w:pPr>
        <w:pStyle w:val="ListParagraph"/>
        <w:spacing w:before="0" w:line="240" w:lineRule="auto"/>
        <w:jc w:val="both"/>
      </w:pPr>
      <w:r w:rsidRPr="003634E8">
        <w:t>Which of the following has your country done to identify, assess and evaluate the threats to dugong populations?</w:t>
      </w:r>
      <w:r w:rsidR="00FB24FE" w:rsidRPr="003634E8">
        <w:t xml:space="preserve"> </w:t>
      </w:r>
    </w:p>
    <w:p w14:paraId="5649320A" w14:textId="77777777" w:rsidR="00FC7D9D" w:rsidRDefault="00B03FEC" w:rsidP="00B03FEC">
      <w:pPr>
        <w:spacing w:after="120" w:line="240" w:lineRule="auto"/>
        <w:ind w:left="567" w:hanging="283"/>
        <w:jc w:val="both"/>
      </w:pPr>
      <w:r>
        <w:fldChar w:fldCharType="begin">
          <w:ffData>
            <w:name w:val="Check1"/>
            <w:enabled/>
            <w:calcOnExit w:val="0"/>
            <w:checkBox>
              <w:sizeAuto/>
              <w:default w:val="0"/>
              <w:checked/>
            </w:checkBox>
          </w:ffData>
        </w:fldChar>
      </w:r>
      <w:bookmarkStart w:id="2" w:name="Check1"/>
      <w:r>
        <w:instrText xml:space="preserve"> FORMCHECKBOX </w:instrText>
      </w:r>
      <w:r w:rsidR="00F875ED">
        <w:fldChar w:fldCharType="separate"/>
      </w:r>
      <w:r>
        <w:fldChar w:fldCharType="end"/>
      </w:r>
      <w:bookmarkEnd w:id="2"/>
      <w:r w:rsidR="00FC7D9D">
        <w:t>Established baseline data collection and monitoring programmes to gather information on the nature and magnitude of threats.</w:t>
      </w:r>
    </w:p>
    <w:p w14:paraId="51118E7D" w14:textId="77777777" w:rsidR="00FC7D9D" w:rsidRDefault="00E6367C" w:rsidP="002C0C0C">
      <w:pPr>
        <w:spacing w:after="120" w:line="240" w:lineRule="auto"/>
        <w:ind w:left="567" w:hanging="283"/>
        <w:jc w:val="both"/>
      </w:pPr>
      <w:r>
        <w:fldChar w:fldCharType="begin">
          <w:ffData>
            <w:name w:val=""/>
            <w:enabled/>
            <w:calcOnExit w:val="0"/>
            <w:checkBox>
              <w:sizeAuto/>
              <w:default w:val="0"/>
              <w:checked/>
            </w:checkBox>
          </w:ffData>
        </w:fldChar>
      </w:r>
      <w:r>
        <w:instrText xml:space="preserve"> FORMCHECKBOX </w:instrText>
      </w:r>
      <w:r w:rsidR="00F875ED">
        <w:fldChar w:fldCharType="separate"/>
      </w:r>
      <w:r>
        <w:fldChar w:fldCharType="end"/>
      </w:r>
      <w:r w:rsidR="00042509">
        <w:t xml:space="preserve"> </w:t>
      </w:r>
      <w:r w:rsidR="00870C13">
        <w:tab/>
      </w:r>
      <w:r w:rsidR="00FC7D9D">
        <w:t>Regularly updated existing data on threats to dugong populations and their habitats.</w:t>
      </w:r>
    </w:p>
    <w:p w14:paraId="29942315" w14:textId="77777777" w:rsidR="00FC7D9D" w:rsidRDefault="00B03FEC" w:rsidP="002C0C0C">
      <w:pPr>
        <w:spacing w:after="120" w:line="240" w:lineRule="auto"/>
        <w:ind w:left="567" w:hanging="283"/>
        <w:jc w:val="both"/>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70C13">
        <w:tab/>
      </w:r>
      <w:r w:rsidR="00FC7D9D">
        <w:t>Determined those populations affected by traditional subsistence and customary use, incidental capture in fisheries, and other sources of mortality.</w:t>
      </w:r>
    </w:p>
    <w:p w14:paraId="3312B605" w14:textId="77777777" w:rsidR="00FC7D9D" w:rsidRDefault="00B03FEC" w:rsidP="002C0C0C">
      <w:pPr>
        <w:spacing w:after="120" w:line="240" w:lineRule="auto"/>
        <w:ind w:left="567" w:hanging="283"/>
        <w:jc w:val="both"/>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70C13">
        <w:tab/>
      </w:r>
      <w:r w:rsidR="00FC7D9D">
        <w:t>Conducted socio-economic studies among communities that interact with dugongs and their habitats.</w:t>
      </w:r>
    </w:p>
    <w:p w14:paraId="6FDDAC0A" w14:textId="77777777" w:rsidR="00954B16" w:rsidRDefault="00B03FEC" w:rsidP="00B03FEC">
      <w:pPr>
        <w:spacing w:after="120" w:line="240" w:lineRule="auto"/>
        <w:ind w:left="567" w:hanging="283"/>
        <w:jc w:val="both"/>
      </w:pPr>
      <w:r>
        <w:fldChar w:fldCharType="begin">
          <w:ffData>
            <w:name w:val="Check1"/>
            <w:enabled/>
            <w:calcOnExit w:val="0"/>
            <w:checkBox>
              <w:sizeAuto/>
              <w:default w:val="0"/>
              <w:checked w:val="0"/>
            </w:checkBox>
          </w:ffData>
        </w:fldChar>
      </w:r>
      <w:r>
        <w:instrText xml:space="preserve"> FORMCHECKBOX </w:instrText>
      </w:r>
      <w:r w:rsidR="00F875ED">
        <w:fldChar w:fldCharType="separate"/>
      </w:r>
      <w:r>
        <w:fldChar w:fldCharType="end"/>
      </w:r>
      <w:r w:rsidR="002C0C0C">
        <w:tab/>
      </w:r>
      <w:r w:rsidR="00042509">
        <w:t xml:space="preserve">Other, </w:t>
      </w:r>
      <w:r w:rsidR="00FC7D9D" w:rsidRPr="00042509">
        <w:t>please describe:</w:t>
      </w:r>
      <w:r w:rsidR="00785429">
        <w:t xml:space="preserve"> </w:t>
      </w:r>
      <w:r>
        <w:fldChar w:fldCharType="begin">
          <w:ffData>
            <w:name w:val=""/>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261DEDC0" w14:textId="77777777" w:rsidR="00CD23E7" w:rsidRDefault="00CD23E7" w:rsidP="009A46FC">
      <w:pPr>
        <w:pStyle w:val="ListParagraph"/>
        <w:spacing w:before="0" w:line="240" w:lineRule="auto"/>
        <w:jc w:val="both"/>
      </w:pPr>
      <w:r>
        <w:t>Has your country undertaken measures to address these threats to dugongs?</w:t>
      </w:r>
    </w:p>
    <w:p w14:paraId="6536AACD" w14:textId="77777777" w:rsidR="00CD23E7" w:rsidRPr="00FB24FE" w:rsidRDefault="00B03FEC" w:rsidP="002C0C0C">
      <w:pPr>
        <w:spacing w:after="120" w:line="240" w:lineRule="auto"/>
        <w:ind w:left="567" w:hanging="283"/>
        <w:jc w:val="both"/>
      </w:pPr>
      <w:r>
        <w:fldChar w:fldCharType="begin">
          <w:ffData>
            <w:name w:val=""/>
            <w:enabled/>
            <w:calcOnExit w:val="0"/>
            <w:checkBox>
              <w:sizeAuto/>
              <w:default w:val="0"/>
              <w:checked/>
            </w:checkBox>
          </w:ffData>
        </w:fldChar>
      </w:r>
      <w:r>
        <w:instrText xml:space="preserve"> FORMCHECKBOX </w:instrText>
      </w:r>
      <w:r w:rsidR="00F875ED">
        <w:fldChar w:fldCharType="separate"/>
      </w:r>
      <w:r>
        <w:fldChar w:fldCharType="end"/>
      </w:r>
      <w:r w:rsidR="002C0C0C">
        <w:tab/>
      </w:r>
      <w:r w:rsidR="00CD23E7" w:rsidRPr="00FB24FE">
        <w:t>Yes</w:t>
      </w:r>
      <w:r w:rsidR="009A46FC">
        <w:t xml:space="preserve"> </w:t>
      </w:r>
      <w:r w:rsidR="00593CAE">
        <w:rPr>
          <w:i/>
        </w:rPr>
        <w:t>(please continue to question 8</w:t>
      </w:r>
      <w:r w:rsidR="009A46FC" w:rsidRPr="009A46FC">
        <w:rPr>
          <w:i/>
        </w:rPr>
        <w:t>.)</w:t>
      </w:r>
    </w:p>
    <w:p w14:paraId="7D436252" w14:textId="77777777" w:rsidR="00CD23E7" w:rsidRDefault="00B03FEC" w:rsidP="002C0C0C">
      <w:pPr>
        <w:spacing w:after="120" w:line="240" w:lineRule="auto"/>
        <w:ind w:left="567" w:hanging="283"/>
        <w:jc w:val="both"/>
      </w:pPr>
      <w:r>
        <w:fldChar w:fldCharType="begin">
          <w:ffData>
            <w:name w:val="Check1"/>
            <w:enabled/>
            <w:calcOnExit w:val="0"/>
            <w:checkBox>
              <w:sizeAuto/>
              <w:default w:val="0"/>
            </w:checkBox>
          </w:ffData>
        </w:fldChar>
      </w:r>
      <w:r>
        <w:instrText xml:space="preserve"> FORMCHECKBOX </w:instrText>
      </w:r>
      <w:r w:rsidR="00F875ED">
        <w:fldChar w:fldCharType="separate"/>
      </w:r>
      <w:r>
        <w:fldChar w:fldCharType="end"/>
      </w:r>
      <w:r w:rsidR="002C0C0C">
        <w:tab/>
      </w:r>
      <w:r w:rsidR="00CD23E7" w:rsidRPr="00FB24FE">
        <w:t>No</w:t>
      </w:r>
      <w:r w:rsidR="009A46FC">
        <w:t xml:space="preserve"> </w:t>
      </w:r>
      <w:r w:rsidR="009A46FC" w:rsidRPr="009A46FC">
        <w:rPr>
          <w:i/>
        </w:rPr>
        <w:t xml:space="preserve">(please continue to question </w:t>
      </w:r>
      <w:r w:rsidR="00593CAE">
        <w:rPr>
          <w:i/>
        </w:rPr>
        <w:t>9</w:t>
      </w:r>
      <w:r w:rsidR="009A46FC" w:rsidRPr="009A46FC">
        <w:rPr>
          <w:i/>
        </w:rPr>
        <w:t>.)</w:t>
      </w:r>
    </w:p>
    <w:p w14:paraId="1D1FDA8E" w14:textId="77777777" w:rsidR="00CD23E7" w:rsidRDefault="00CD23E7" w:rsidP="009A46FC">
      <w:pPr>
        <w:pStyle w:val="ListParagraph"/>
        <w:spacing w:before="0" w:line="240" w:lineRule="auto"/>
        <w:jc w:val="both"/>
      </w:pPr>
      <w:r>
        <w:t>What kind of measures has your country undertaken to address these threats?</w:t>
      </w:r>
    </w:p>
    <w:p w14:paraId="6A102950" w14:textId="77777777" w:rsidR="00FE5D8B" w:rsidRDefault="00B03FEC" w:rsidP="00752C50">
      <w:pPr>
        <w:rPr>
          <w:noProof/>
        </w:rPr>
      </w:pPr>
      <w:r>
        <w:fldChar w:fldCharType="begin">
          <w:ffData>
            <w:name w:val=""/>
            <w:enabled/>
            <w:calcOnExit w:val="0"/>
            <w:textInput>
              <w:default w:val="Click here to enter text. See CMP Annex 1 for examples of measures/actions."/>
            </w:textInput>
          </w:ffData>
        </w:fldChar>
      </w:r>
      <w:r>
        <w:instrText xml:space="preserve"> FORMTEXT </w:instrText>
      </w:r>
      <w:r>
        <w:fldChar w:fldCharType="separate"/>
      </w:r>
      <w:r w:rsidR="0034012F" w:rsidRPr="0034012F">
        <w:rPr>
          <w:noProof/>
        </w:rPr>
        <w:t xml:space="preserve">Australia has undertaken a number of measures with the aim of reducing threats to dugongs such as (but not limited to) developing a Threat Abatement Plan for </w:t>
      </w:r>
      <w:r w:rsidR="00455108">
        <w:rPr>
          <w:noProof/>
        </w:rPr>
        <w:t xml:space="preserve">the impacts of </w:t>
      </w:r>
      <w:r w:rsidR="0034012F" w:rsidRPr="0034012F">
        <w:rPr>
          <w:noProof/>
        </w:rPr>
        <w:t>marine debris</w:t>
      </w:r>
      <w:r w:rsidR="00455108">
        <w:rPr>
          <w:noProof/>
        </w:rPr>
        <w:t xml:space="preserve"> on vertebrate marine life</w:t>
      </w:r>
      <w:r w:rsidR="0034012F" w:rsidRPr="0034012F">
        <w:rPr>
          <w:noProof/>
        </w:rPr>
        <w:t>, implementing Dugong Protection Areas that limit the types of fishing equipment allowed to be used</w:t>
      </w:r>
      <w:r w:rsidR="00DB72BF">
        <w:rPr>
          <w:noProof/>
        </w:rPr>
        <w:t>,</w:t>
      </w:r>
      <w:r w:rsidR="0034012F" w:rsidRPr="0034012F">
        <w:rPr>
          <w:noProof/>
        </w:rPr>
        <w:t xml:space="preserve"> and implementing vessel speed limits in a number of coastal areas frequented by dugongs</w:t>
      </w:r>
      <w:r>
        <w:rPr>
          <w:noProof/>
        </w:rPr>
        <w:t>.</w:t>
      </w:r>
      <w:r w:rsidR="0034012F">
        <w:rPr>
          <w:noProof/>
        </w:rPr>
        <w:t xml:space="preserve"> </w:t>
      </w:r>
      <w:r w:rsidR="0034012F" w:rsidRPr="0034012F">
        <w:rPr>
          <w:noProof/>
        </w:rPr>
        <w:t xml:space="preserve">Australia’s national </w:t>
      </w:r>
      <w:r w:rsidR="00D93B48">
        <w:rPr>
          <w:noProof/>
        </w:rPr>
        <w:t xml:space="preserve">environmental </w:t>
      </w:r>
      <w:r w:rsidR="0034012F" w:rsidRPr="0034012F">
        <w:rPr>
          <w:noProof/>
        </w:rPr>
        <w:t>legislation, the Environment Protection and Biodiversity Conservation Act 1999</w:t>
      </w:r>
      <w:r w:rsidR="00B617EE">
        <w:rPr>
          <w:noProof/>
        </w:rPr>
        <w:t xml:space="preserve"> (EPBC Act)</w:t>
      </w:r>
      <w:r w:rsidR="0034012F" w:rsidRPr="0034012F">
        <w:rPr>
          <w:noProof/>
        </w:rPr>
        <w:t>, prohibits the direct use of and domestic (and international) trade in dugongs, their parts or products, whilst allowing exceptions for traditional subsistence and customary use.</w:t>
      </w:r>
      <w:r w:rsidR="00DB72BF">
        <w:rPr>
          <w:noProof/>
        </w:rPr>
        <w:t xml:space="preserve"> </w:t>
      </w:r>
      <w:r w:rsidR="00B617EE">
        <w:rPr>
          <w:noProof/>
        </w:rPr>
        <w:t xml:space="preserve">The EPBC Act also requires </w:t>
      </w:r>
      <w:r w:rsidR="00FE5D8B">
        <w:rPr>
          <w:noProof/>
        </w:rPr>
        <w:t xml:space="preserve">any action that has the potential to have a significant impact on the dugong be assessed to determined if approval would be required and if so what conditions may need to be implemented to ensure minimal impact on the dugong. </w:t>
      </w:r>
    </w:p>
    <w:p w14:paraId="090DD6F4" w14:textId="77777777" w:rsidR="00113A78" w:rsidRDefault="00752C50" w:rsidP="00752C50">
      <w:pPr>
        <w:rPr>
          <w:noProof/>
        </w:rPr>
      </w:pPr>
      <w:r>
        <w:rPr>
          <w:noProof/>
        </w:rPr>
        <w:t xml:space="preserve">In 2013, the Government announced a $5 million commitment to implement the Dugong and Turtle Protection Plan (DTPP) to protect those species from threats </w:t>
      </w:r>
      <w:r w:rsidR="00EE2DCE">
        <w:rPr>
          <w:noProof/>
        </w:rPr>
        <w:t>such as</w:t>
      </w:r>
      <w:r>
        <w:rPr>
          <w:noProof/>
        </w:rPr>
        <w:t xml:space="preserve"> marine debris. The DTPP sits within the Reef 2050 Plan, which is administered by the Department of the Environment and Energy. The DTPP includes funding of $2 million over two years for a Specialised Indigenous Ranger Program (SIRP). The SIRP forms an essential component of the Government</w:t>
      </w:r>
      <w:r w:rsidR="00771F74">
        <w:rPr>
          <w:noProof/>
        </w:rPr>
        <w:t>'</w:t>
      </w:r>
      <w:r>
        <w:rPr>
          <w:noProof/>
        </w:rPr>
        <w:t>s strategy to protect dugong and turtle and to constrain poaching and illegal trade in dugong and turtle meat. The Department of Prime Minister and Cabinet has lead responsibility for Indigenous land and sea management policy and programs under the Land, Jobs and Economy Indigenous Advancement Strategy</w:t>
      </w:r>
      <w:r w:rsidR="00771F74">
        <w:rPr>
          <w:noProof/>
        </w:rPr>
        <w:t>,</w:t>
      </w:r>
      <w:r>
        <w:rPr>
          <w:noProof/>
        </w:rPr>
        <w:t xml:space="preserve"> and implements the SIRP. In 2014 the Great Barrier Reef Marine Park Authority were funded under this </w:t>
      </w:r>
      <w:r w:rsidR="00771F74">
        <w:rPr>
          <w:noProof/>
        </w:rPr>
        <w:t>S</w:t>
      </w:r>
      <w:r>
        <w:rPr>
          <w:noProof/>
        </w:rPr>
        <w:t>trategy to implement an Indigenous Ranger Compliance Enhancement Program. This has resulted in employement of four Indigneous Compliance officers for two years and upskilling of 22 Indigenous community rangers within the Marine Park.</w:t>
      </w:r>
    </w:p>
    <w:p w14:paraId="72FC0FE6" w14:textId="77777777" w:rsidR="00B03FEC" w:rsidRPr="00901E6F" w:rsidRDefault="00113A78" w:rsidP="00752C50">
      <w:r w:rsidRPr="00113A78">
        <w:rPr>
          <w:noProof/>
        </w:rPr>
        <w:t xml:space="preserve">The Great Barrier Reef Marine Park Regulations 1983 and Zoning Plan 2003 expressly provide for the rights and interests of Aboriginal and Torres Strait Islanders in the Marine Park, including management of traditional use of marine resources, such as traditional hunting in accordance with Aboriginal and Torres Strait Islander custom and tradition. Under these arrangements, the traditional use of marine resources will be managed in accordance with Traditional Use of Marine Resources Agreements (TUMRAs) developed by Traditional Owners and accredited by the Great Barrier Reef Marine Park Authority and the Queensland Government. The aim of TUMRAs is to encourage a cooperative approach to the management of the Marine Park that benefits Traditional Owners and the government, achieves sustainable levels of dugong harvesting that will benefit species conservation generally, and is consistent and transparent. Each TUMRA has set harvest limits that have been assessed for their sustainability against the latest science and monitoring information. A compliance management plan and traditional permits system then underpins each TUMRA. Currently one quarter of the Great Barrier Reef Marine Park is covered by TUMRAs. The </w:t>
      </w:r>
      <w:r w:rsidR="00B271D6">
        <w:rPr>
          <w:noProof/>
        </w:rPr>
        <w:t>G</w:t>
      </w:r>
      <w:r w:rsidRPr="00113A78">
        <w:rPr>
          <w:noProof/>
        </w:rPr>
        <w:t>overnment's intention is to continue to expand this program to support sustainable traditional use of dugongs where populations can sustain it.</w:t>
      </w:r>
      <w:r w:rsidR="00752C50">
        <w:rPr>
          <w:noProof/>
        </w:rPr>
        <w:t xml:space="preserve"> </w:t>
      </w:r>
      <w:r w:rsidR="00B03FEC">
        <w:fldChar w:fldCharType="end"/>
      </w:r>
    </w:p>
    <w:p w14:paraId="4AFAF2C6" w14:textId="77777777" w:rsidR="00FC7D9D" w:rsidRPr="003634E8" w:rsidRDefault="00CD23E7" w:rsidP="00C64135">
      <w:pPr>
        <w:pStyle w:val="ListParagraph"/>
        <w:spacing w:before="0" w:line="240" w:lineRule="auto"/>
        <w:jc w:val="both"/>
      </w:pPr>
      <w:r w:rsidRPr="003634E8">
        <w:t xml:space="preserve">Which of the following has your country done to reduce the incidental capture and mortality of dugongs as a result </w:t>
      </w:r>
      <w:r w:rsidRPr="007F4871">
        <w:t>of fishing activities</w:t>
      </w:r>
      <w:r w:rsidRPr="003634E8">
        <w:t xml:space="preserve"> (i.e. bycatch of dugongs)?</w:t>
      </w:r>
      <w:r w:rsidR="00907189" w:rsidRPr="003634E8">
        <w:t xml:space="preserve"> </w:t>
      </w:r>
    </w:p>
    <w:p w14:paraId="18407877" w14:textId="77777777" w:rsidR="00B4164D" w:rsidRDefault="00B03FEC" w:rsidP="002C0C0C">
      <w:pPr>
        <w:spacing w:after="120" w:line="240" w:lineRule="auto"/>
        <w:ind w:left="567" w:hanging="283"/>
        <w:jc w:val="both"/>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70C13">
        <w:tab/>
      </w:r>
      <w:r w:rsidR="00CD23E7" w:rsidRPr="00B4164D">
        <w:t>Developed and used gear, devices and techniques to minimise incidental capture of dugongs in artisanal and commercial fisheries, such as the use of alternativ</w:t>
      </w:r>
      <w:r w:rsidR="00B4164D">
        <w:t xml:space="preserve">e gears and spatial closures. </w:t>
      </w:r>
    </w:p>
    <w:p w14:paraId="7C5A1B3C" w14:textId="77777777" w:rsidR="00CD23E7" w:rsidRPr="00B4164D" w:rsidRDefault="00B03FEC" w:rsidP="002C0C0C">
      <w:pPr>
        <w:spacing w:after="120" w:line="240" w:lineRule="auto"/>
        <w:ind w:left="567" w:hanging="283"/>
        <w:jc w:val="both"/>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B4164D">
        <w:t>L</w:t>
      </w:r>
      <w:r w:rsidR="00CD23E7" w:rsidRPr="00B4164D">
        <w:t>imit</w:t>
      </w:r>
      <w:r w:rsidR="00B4164D">
        <w:t>ed</w:t>
      </w:r>
      <w:r w:rsidR="00CD23E7" w:rsidRPr="00B4164D">
        <w:t xml:space="preserve"> or contro</w:t>
      </w:r>
      <w:r w:rsidR="00B4164D">
        <w:t>l</w:t>
      </w:r>
      <w:r w:rsidR="00CD23E7" w:rsidRPr="00B4164D">
        <w:t>l</w:t>
      </w:r>
      <w:r w:rsidR="00B4164D">
        <w:t>ed</w:t>
      </w:r>
      <w:r w:rsidR="00CD23E7" w:rsidRPr="00B4164D">
        <w:t xml:space="preserve"> the use of gears known to be harmful to dugongs throughout the range of dugong.</w:t>
      </w:r>
    </w:p>
    <w:p w14:paraId="27D3BADE" w14:textId="77777777" w:rsidR="00CD23E7" w:rsidRPr="00B4164D" w:rsidRDefault="00B03FEC" w:rsidP="002C0C0C">
      <w:pPr>
        <w:spacing w:after="120" w:line="240" w:lineRule="auto"/>
        <w:ind w:left="567" w:hanging="283"/>
        <w:jc w:val="both"/>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70C13">
        <w:tab/>
      </w:r>
      <w:r w:rsidR="00CD23E7" w:rsidRPr="00B4164D">
        <w:t>Developed procedures and extension programmes to promote implementation of these measures.</w:t>
      </w:r>
    </w:p>
    <w:p w14:paraId="00B4AA0C" w14:textId="77777777" w:rsidR="00CD23E7" w:rsidRPr="00B4164D" w:rsidRDefault="00B03FEC" w:rsidP="002C0C0C">
      <w:pPr>
        <w:spacing w:after="120" w:line="240" w:lineRule="auto"/>
        <w:ind w:left="568" w:hanging="284"/>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CD23E7" w:rsidRPr="00B4164D">
        <w:t>Exchanged information and, upon request, provide</w:t>
      </w:r>
      <w:r w:rsidR="00B4164D">
        <w:t>d</w:t>
      </w:r>
      <w:r w:rsidR="00CD23E7" w:rsidRPr="00B4164D">
        <w:t xml:space="preserve"> technical assistance to Signatory and cooperating States to promote these activities.</w:t>
      </w:r>
    </w:p>
    <w:p w14:paraId="2DEC4835" w14:textId="77777777" w:rsidR="00CD23E7" w:rsidRPr="00B4164D" w:rsidRDefault="00B03FEC" w:rsidP="002C0C0C">
      <w:pPr>
        <w:spacing w:after="120" w:line="240" w:lineRule="auto"/>
        <w:ind w:left="567" w:hanging="283"/>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70C13">
        <w:tab/>
      </w:r>
      <w:r w:rsidR="00CD23E7" w:rsidRPr="00B4164D">
        <w:t>Liaised and coordinated with fishing industries, fisheries management organisations and community g</w:t>
      </w:r>
      <w:r w:rsidR="00B4164D">
        <w:t xml:space="preserve">roups to develop and implement </w:t>
      </w:r>
      <w:r w:rsidR="00CD23E7" w:rsidRPr="00B4164D">
        <w:t>activities</w:t>
      </w:r>
      <w:r w:rsidR="00B4164D">
        <w:t xml:space="preserve"> that reduce the incidental capture and mortality of dugongs</w:t>
      </w:r>
      <w:r w:rsidR="00CD23E7" w:rsidRPr="00B4164D">
        <w:t>.</w:t>
      </w:r>
    </w:p>
    <w:p w14:paraId="5C9AD56C" w14:textId="77777777" w:rsidR="00CD23E7" w:rsidRPr="00B4164D" w:rsidRDefault="00B03FEC" w:rsidP="002C0C0C">
      <w:pPr>
        <w:spacing w:after="120" w:line="240" w:lineRule="auto"/>
        <w:ind w:left="567" w:hanging="283"/>
      </w:pPr>
      <w:r>
        <w:fldChar w:fldCharType="begin">
          <w:ffData>
            <w:name w:val="Check1"/>
            <w:enabled/>
            <w:calcOnExit w:val="0"/>
            <w:checkBox>
              <w:sizeAuto/>
              <w:default w:val="0"/>
            </w:checkBox>
          </w:ffData>
        </w:fldChar>
      </w:r>
      <w:r>
        <w:instrText xml:space="preserve"> FORMCHECKBOX </w:instrText>
      </w:r>
      <w:r w:rsidR="00F875ED">
        <w:fldChar w:fldCharType="separate"/>
      </w:r>
      <w:r>
        <w:fldChar w:fldCharType="end"/>
      </w:r>
      <w:r w:rsidR="00870C13">
        <w:tab/>
      </w:r>
      <w:r w:rsidR="00CD23E7" w:rsidRPr="00B4164D">
        <w:t>Developed and implemented net retention and recycling schemes to minimise the disposal of fishing gear at sea and on beaches.</w:t>
      </w:r>
    </w:p>
    <w:p w14:paraId="3AFA701B" w14:textId="77777777" w:rsidR="00CD23E7" w:rsidRDefault="00B03FEC" w:rsidP="002C0C0C">
      <w:pPr>
        <w:spacing w:after="120" w:line="240" w:lineRule="auto"/>
        <w:ind w:left="567" w:hanging="283"/>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70C13">
        <w:tab/>
      </w:r>
      <w:r w:rsidR="00CD23E7" w:rsidRPr="00B4164D">
        <w:t>Provided and ensured the use of onshore facilities for the disposal of ship-borne waste</w:t>
      </w:r>
      <w:r w:rsidR="00907189" w:rsidRPr="00B4164D">
        <w:t>.</w:t>
      </w:r>
    </w:p>
    <w:p w14:paraId="34AB9221" w14:textId="77777777" w:rsidR="00450CF4" w:rsidRPr="00B4164D" w:rsidRDefault="00B03FEC" w:rsidP="00B03FEC">
      <w:pPr>
        <w:spacing w:after="120" w:line="240" w:lineRule="auto"/>
        <w:ind w:left="567" w:hanging="283"/>
      </w:pPr>
      <w:r>
        <w:fldChar w:fldCharType="begin">
          <w:ffData>
            <w:name w:val="Check1"/>
            <w:enabled/>
            <w:calcOnExit w:val="0"/>
            <w:checkBox>
              <w:sizeAuto/>
              <w:default w:val="0"/>
              <w:checked w:val="0"/>
            </w:checkBox>
          </w:ffData>
        </w:fldChar>
      </w:r>
      <w:r>
        <w:instrText xml:space="preserve"> FORMCHECKBOX </w:instrText>
      </w:r>
      <w:r w:rsidR="00F875ED">
        <w:fldChar w:fldCharType="separate"/>
      </w:r>
      <w:r>
        <w:fldChar w:fldCharType="end"/>
      </w:r>
      <w:r w:rsidR="00450CF4" w:rsidRPr="006F6D20">
        <w:t>Other, please describe:</w:t>
      </w:r>
      <w:r w:rsidR="00450CF4">
        <w:t xml:space="preserve"> </w:t>
      </w:r>
      <w:r>
        <w:fldChar w:fldCharType="begin">
          <w:ffData>
            <w:name w:val=""/>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3511B90E" w14:textId="77777777" w:rsidR="00CD23E7" w:rsidRPr="003634E8" w:rsidRDefault="003634E8" w:rsidP="009A46FC">
      <w:pPr>
        <w:pStyle w:val="ListParagraph"/>
        <w:spacing w:before="0" w:line="240" w:lineRule="auto"/>
      </w:pPr>
      <w:r w:rsidRPr="003634E8">
        <w:t xml:space="preserve"> </w:t>
      </w:r>
      <w:r w:rsidR="00907189" w:rsidRPr="003634E8">
        <w:t xml:space="preserve">Which of the following has your country done to reduce the incidental mortality of dugongs from </w:t>
      </w:r>
      <w:r w:rsidR="00907189" w:rsidRPr="00450CF4">
        <w:rPr>
          <w:u w:val="single"/>
        </w:rPr>
        <w:t xml:space="preserve">other </w:t>
      </w:r>
      <w:r w:rsidR="00907189" w:rsidRPr="007F4871">
        <w:t>anthropogenic (human) activities</w:t>
      </w:r>
      <w:r w:rsidR="00907189" w:rsidRPr="003634E8">
        <w:t xml:space="preserve">? </w:t>
      </w:r>
    </w:p>
    <w:p w14:paraId="03F5295A" w14:textId="77777777" w:rsidR="00907189" w:rsidRPr="006F6D20" w:rsidRDefault="00B03FEC" w:rsidP="002C0C0C">
      <w:pPr>
        <w:spacing w:after="120" w:line="240" w:lineRule="auto"/>
        <w:ind w:left="567" w:hanging="283"/>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907189" w:rsidRPr="006F6D20">
        <w:t>Assessed the level, location and impact of anthropogenic impacts on dugongs at ecologically relevant scales.</w:t>
      </w:r>
    </w:p>
    <w:p w14:paraId="6F401E4F" w14:textId="77777777" w:rsidR="00907189" w:rsidRPr="006F6D20" w:rsidRDefault="00B03FEC" w:rsidP="002C0C0C">
      <w:pPr>
        <w:spacing w:after="120" w:line="240" w:lineRule="auto"/>
        <w:ind w:left="567" w:hanging="283"/>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907189" w:rsidRPr="006F6D20">
        <w:t>Reduced, as much as possible, all other human impacts on dugongs and their habitat</w:t>
      </w:r>
      <w:r w:rsidR="00E918DD">
        <w:t>s in areas that sustain subsiste</w:t>
      </w:r>
      <w:r w:rsidR="00E918DD" w:rsidRPr="006F6D20">
        <w:t>nce</w:t>
      </w:r>
      <w:r w:rsidR="00907189" w:rsidRPr="006F6D20">
        <w:t xml:space="preserve"> and</w:t>
      </w:r>
      <w:r w:rsidR="00E918DD">
        <w:t>/or</w:t>
      </w:r>
      <w:r w:rsidR="00907189" w:rsidRPr="006F6D20">
        <w:t xml:space="preserve"> customary use</w:t>
      </w:r>
      <w:r w:rsidR="00E918DD">
        <w:t xml:space="preserve"> of dugongs</w:t>
      </w:r>
      <w:r w:rsidR="00907189" w:rsidRPr="006F6D20">
        <w:t>.</w:t>
      </w:r>
    </w:p>
    <w:p w14:paraId="09D7BAE2" w14:textId="77777777" w:rsidR="00907189" w:rsidRPr="006F6D20" w:rsidRDefault="00B03FEC" w:rsidP="002C0C0C">
      <w:pPr>
        <w:spacing w:after="120" w:line="240" w:lineRule="auto"/>
        <w:ind w:left="567" w:hanging="283"/>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907189" w:rsidRPr="006F6D20">
        <w:t xml:space="preserve">Established appropriate management programmes to ensure that anthropogenic impacts </w:t>
      </w:r>
      <w:r w:rsidR="00870C13">
        <w:tab/>
      </w:r>
      <w:r w:rsidR="00907189" w:rsidRPr="006F6D20">
        <w:t>are addressed, taking account of the temporal and spatial variability of dugong reproductive rates and other impacts on the species in a precautionary manner.</w:t>
      </w:r>
    </w:p>
    <w:p w14:paraId="34291F15" w14:textId="77777777" w:rsidR="003634E8" w:rsidRDefault="00B03FEC" w:rsidP="00B03FEC">
      <w:pPr>
        <w:spacing w:after="120" w:line="240" w:lineRule="auto"/>
        <w:ind w:left="567" w:hanging="283"/>
      </w:pPr>
      <w:r>
        <w:fldChar w:fldCharType="begin">
          <w:ffData>
            <w:name w:val="Check1"/>
            <w:enabled/>
            <w:calcOnExit w:val="0"/>
            <w:checkBox>
              <w:sizeAuto/>
              <w:default w:val="0"/>
            </w:checkBox>
          </w:ffData>
        </w:fldChar>
      </w:r>
      <w:r>
        <w:instrText xml:space="preserve"> FORMCHECKBOX </w:instrText>
      </w:r>
      <w:r w:rsidR="00F875ED">
        <w:fldChar w:fldCharType="separate"/>
      </w:r>
      <w:r>
        <w:fldChar w:fldCharType="end"/>
      </w:r>
      <w:r w:rsidR="00870C13">
        <w:tab/>
      </w:r>
      <w:r w:rsidR="00907189" w:rsidRPr="006F6D20">
        <w:t>Other, please describe:</w:t>
      </w:r>
      <w:r w:rsidR="007B5CAC">
        <w:t xml:space="preserve"> </w:t>
      </w:r>
      <w:r>
        <w:fldChar w:fldCharType="begin">
          <w:ffData>
            <w:name w:val=""/>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289A3E33" w14:textId="77777777" w:rsidR="00907189" w:rsidRDefault="003634E8" w:rsidP="009A46FC">
      <w:pPr>
        <w:pStyle w:val="ListParagraph"/>
        <w:spacing w:before="0" w:line="240" w:lineRule="auto"/>
      </w:pPr>
      <w:r>
        <w:t xml:space="preserve"> </w:t>
      </w:r>
      <w:r w:rsidR="00907189">
        <w:t xml:space="preserve">Has your country undertaken actions to </w:t>
      </w:r>
      <w:r w:rsidR="00253BD3">
        <w:t>reduce and/or prevent</w:t>
      </w:r>
      <w:r w:rsidR="00907189">
        <w:t xml:space="preserve"> the illegal take of dugongs?</w:t>
      </w:r>
    </w:p>
    <w:p w14:paraId="4050EEA3" w14:textId="77777777" w:rsidR="00907189" w:rsidRPr="00CF0344" w:rsidRDefault="00B03FEC" w:rsidP="002C0C0C">
      <w:pPr>
        <w:spacing w:after="120" w:line="240" w:lineRule="auto"/>
        <w:ind w:left="567" w:hanging="283"/>
        <w:rPr>
          <w:b/>
        </w:rPr>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907189" w:rsidRPr="00E918DD">
        <w:t>Yes</w:t>
      </w:r>
      <w:r w:rsidR="00CF0344">
        <w:t xml:space="preserve"> </w:t>
      </w:r>
      <w:r w:rsidR="00CF0344" w:rsidRPr="009A46FC">
        <w:rPr>
          <w:i/>
        </w:rPr>
        <w:t xml:space="preserve">(please continue to question </w:t>
      </w:r>
      <w:r w:rsidR="00593CAE">
        <w:rPr>
          <w:i/>
        </w:rPr>
        <w:t>12</w:t>
      </w:r>
      <w:r w:rsidR="00CF0344" w:rsidRPr="009A46FC">
        <w:rPr>
          <w:i/>
        </w:rPr>
        <w:t>.)</w:t>
      </w:r>
    </w:p>
    <w:p w14:paraId="7BDFC152" w14:textId="77777777" w:rsidR="00907189" w:rsidRPr="00E918DD" w:rsidRDefault="00B03FEC" w:rsidP="002C0C0C">
      <w:pPr>
        <w:spacing w:after="120" w:line="240" w:lineRule="auto"/>
        <w:ind w:left="567" w:hanging="283"/>
      </w:pPr>
      <w:r>
        <w:fldChar w:fldCharType="begin">
          <w:ffData>
            <w:name w:val="Check1"/>
            <w:enabled/>
            <w:calcOnExit w:val="0"/>
            <w:checkBox>
              <w:sizeAuto/>
              <w:default w:val="0"/>
            </w:checkBox>
          </w:ffData>
        </w:fldChar>
      </w:r>
      <w:r>
        <w:instrText xml:space="preserve"> FORMCHECKBOX </w:instrText>
      </w:r>
      <w:r w:rsidR="00F875ED">
        <w:fldChar w:fldCharType="separate"/>
      </w:r>
      <w:r>
        <w:fldChar w:fldCharType="end"/>
      </w:r>
      <w:r w:rsidR="002C0C0C">
        <w:tab/>
      </w:r>
      <w:r w:rsidR="00907189" w:rsidRPr="00E918DD">
        <w:t>No</w:t>
      </w:r>
      <w:r w:rsidR="00CF0344">
        <w:t xml:space="preserve"> </w:t>
      </w:r>
      <w:r w:rsidR="00CF0344" w:rsidRPr="009A46FC">
        <w:rPr>
          <w:i/>
        </w:rPr>
        <w:t xml:space="preserve">(please continue to question </w:t>
      </w:r>
      <w:r w:rsidR="00593CAE">
        <w:rPr>
          <w:i/>
        </w:rPr>
        <w:t>13</w:t>
      </w:r>
      <w:r w:rsidR="00CF0344" w:rsidRPr="009A46FC">
        <w:rPr>
          <w:i/>
        </w:rPr>
        <w:t>.)</w:t>
      </w:r>
    </w:p>
    <w:p w14:paraId="52086C63" w14:textId="77777777" w:rsidR="00907189" w:rsidRDefault="00907189" w:rsidP="009A46FC">
      <w:pPr>
        <w:pStyle w:val="ListParagraph"/>
        <w:spacing w:before="0" w:line="240" w:lineRule="auto"/>
      </w:pPr>
      <w:r>
        <w:t>What has your country done to prevent the illegal take of dugongs?</w:t>
      </w:r>
    </w:p>
    <w:p w14:paraId="2832E6B6" w14:textId="77777777" w:rsidR="009E510B" w:rsidRDefault="00B03FEC" w:rsidP="00373614">
      <w:pPr>
        <w:rPr>
          <w:noProof/>
        </w:rPr>
      </w:pPr>
      <w:r>
        <w:fldChar w:fldCharType="begin">
          <w:ffData>
            <w:name w:val=""/>
            <w:enabled/>
            <w:calcOnExit w:val="0"/>
            <w:textInput>
              <w:default w:val="Click here to enter text. See CMP Annex 1 for examples of measures/actions."/>
            </w:textInput>
          </w:ffData>
        </w:fldChar>
      </w:r>
      <w:r>
        <w:instrText xml:space="preserve"> FORMTEXT </w:instrText>
      </w:r>
      <w:r>
        <w:fldChar w:fldCharType="separate"/>
      </w:r>
      <w:r w:rsidR="00B1777C" w:rsidRPr="00B1777C">
        <w:t xml:space="preserve">There is </w:t>
      </w:r>
      <w:r w:rsidR="00D47F23">
        <w:t xml:space="preserve">currently </w:t>
      </w:r>
      <w:r w:rsidR="00B1777C" w:rsidRPr="00B1777C">
        <w:t>no evidence that illegal take of dugongs is a significant issue in Australia.</w:t>
      </w:r>
      <w:r w:rsidR="00B1777C">
        <w:t xml:space="preserve"> </w:t>
      </w:r>
      <w:r w:rsidR="0034012F" w:rsidRPr="0034012F">
        <w:rPr>
          <w:noProof/>
        </w:rPr>
        <w:t>Under Australia’s national, state and territory legislation, it is an offence to take, trade, keep, or move dugongs in Australian waters with the exception of traditional customary use</w:t>
      </w:r>
      <w:r>
        <w:rPr>
          <w:noProof/>
        </w:rPr>
        <w:t>.</w:t>
      </w:r>
      <w:r w:rsidR="0034012F">
        <w:rPr>
          <w:noProof/>
        </w:rPr>
        <w:t xml:space="preserve"> </w:t>
      </w:r>
      <w:r w:rsidR="00373614">
        <w:rPr>
          <w:noProof/>
        </w:rPr>
        <w:t xml:space="preserve">On 23 February 2015, the Australian Parliament passed the Environment Legislation Amendment Act 2015 which </w:t>
      </w:r>
      <w:r w:rsidR="00373614" w:rsidRPr="00373614">
        <w:rPr>
          <w:noProof/>
        </w:rPr>
        <w:t>increases the protection for turtles and dugong by tripling penalties for killing or injuring these species</w:t>
      </w:r>
      <w:r w:rsidR="00B1777C">
        <w:rPr>
          <w:noProof/>
        </w:rPr>
        <w:t xml:space="preserve">. </w:t>
      </w:r>
    </w:p>
    <w:p w14:paraId="43C9984D" w14:textId="77777777" w:rsidR="00293584" w:rsidRPr="00B03FEC" w:rsidRDefault="0029306E" w:rsidP="00373614">
      <w:r>
        <w:rPr>
          <w:noProof/>
        </w:rPr>
        <w:t>In addition, t</w:t>
      </w:r>
      <w:r w:rsidR="009E510B" w:rsidRPr="009E510B">
        <w:rPr>
          <w:noProof/>
        </w:rPr>
        <w:t>he Great Barrier Reef Marine Park Authority</w:t>
      </w:r>
      <w:r>
        <w:rPr>
          <w:noProof/>
        </w:rPr>
        <w:t xml:space="preserve"> in Queensland</w:t>
      </w:r>
      <w:r w:rsidR="009E510B" w:rsidRPr="009E510B">
        <w:rPr>
          <w:noProof/>
        </w:rPr>
        <w:t xml:space="preserve"> has a dedicated Indigenous Compliance Team which delivers targeted training and development of Compliance Management Plans to support indigenous Rangers, Traditional Owners and Indigenous Communities. In 2015 the Great Barrier Reef Marine Park Authority implemented a</w:t>
      </w:r>
      <w:r>
        <w:rPr>
          <w:noProof/>
        </w:rPr>
        <w:t>n</w:t>
      </w:r>
      <w:r w:rsidR="009E510B" w:rsidRPr="009E510B">
        <w:rPr>
          <w:noProof/>
        </w:rPr>
        <w:t xml:space="preserve"> Indigenous Ranger Compliance Enhancement program under the Specialised Indigenous Ranger Programme including delivery of nationally recognised compliance training to Indigenous Rangers and employment of four Indigenous compliance officers. This program will increase compliance capacity to identify </w:t>
      </w:r>
      <w:r w:rsidR="00B271D6">
        <w:rPr>
          <w:noProof/>
        </w:rPr>
        <w:t>any</w:t>
      </w:r>
      <w:r w:rsidR="009E510B" w:rsidRPr="009E510B">
        <w:rPr>
          <w:noProof/>
        </w:rPr>
        <w:t xml:space="preserve"> illegal activities, including illegal take of dugongs.</w:t>
      </w:r>
      <w:r w:rsidR="00B03FEC">
        <w:fldChar w:fldCharType="end"/>
      </w:r>
    </w:p>
    <w:p w14:paraId="27E4A70D" w14:textId="77777777" w:rsidR="005F53C5" w:rsidRDefault="003634E8" w:rsidP="009A46FC">
      <w:pPr>
        <w:pStyle w:val="ListParagraph"/>
        <w:spacing w:before="0" w:line="240" w:lineRule="auto"/>
      </w:pPr>
      <w:r>
        <w:t xml:space="preserve"> </w:t>
      </w:r>
      <w:r w:rsidR="005F53C5">
        <w:t>Is customary and/or subsistence use of dugongs allowed in your country?</w:t>
      </w:r>
    </w:p>
    <w:p w14:paraId="09E978D7" w14:textId="77777777" w:rsidR="005F53C5" w:rsidRPr="004E55E2" w:rsidRDefault="00B03FEC" w:rsidP="002C0C0C">
      <w:pPr>
        <w:spacing w:after="120" w:line="240" w:lineRule="auto"/>
        <w:ind w:left="567" w:hanging="283"/>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2C0C0C">
        <w:tab/>
      </w:r>
      <w:r w:rsidR="005F53C5" w:rsidRPr="004E55E2">
        <w:t>Yes</w:t>
      </w:r>
      <w:r w:rsidR="009C1913">
        <w:t xml:space="preserve"> </w:t>
      </w:r>
      <w:r w:rsidR="009C1913" w:rsidRPr="009A46FC">
        <w:rPr>
          <w:i/>
        </w:rPr>
        <w:t xml:space="preserve">(please continue to question </w:t>
      </w:r>
      <w:r w:rsidR="00593CAE">
        <w:rPr>
          <w:i/>
        </w:rPr>
        <w:t>14</w:t>
      </w:r>
      <w:r w:rsidR="009C1913" w:rsidRPr="009A46FC">
        <w:rPr>
          <w:i/>
        </w:rPr>
        <w:t>.)</w:t>
      </w:r>
    </w:p>
    <w:p w14:paraId="5CCD7EC9" w14:textId="77777777" w:rsidR="005F53C5" w:rsidRPr="004E55E2" w:rsidRDefault="00B03FEC" w:rsidP="002C0C0C">
      <w:pPr>
        <w:spacing w:after="120" w:line="240" w:lineRule="auto"/>
        <w:ind w:left="567" w:hanging="283"/>
      </w:pPr>
      <w:r>
        <w:fldChar w:fldCharType="begin">
          <w:ffData>
            <w:name w:val="Check1"/>
            <w:enabled/>
            <w:calcOnExit w:val="0"/>
            <w:checkBox>
              <w:sizeAuto/>
              <w:default w:val="0"/>
            </w:checkBox>
          </w:ffData>
        </w:fldChar>
      </w:r>
      <w:r>
        <w:instrText xml:space="preserve"> FORMCHECKBOX </w:instrText>
      </w:r>
      <w:r w:rsidR="00F875ED">
        <w:fldChar w:fldCharType="separate"/>
      </w:r>
      <w:r>
        <w:fldChar w:fldCharType="end"/>
      </w:r>
      <w:r w:rsidR="005F53C5" w:rsidRPr="004E55E2">
        <w:t>No</w:t>
      </w:r>
      <w:r w:rsidR="009C1913">
        <w:t xml:space="preserve"> </w:t>
      </w:r>
      <w:r w:rsidR="009C1913" w:rsidRPr="009A46FC">
        <w:rPr>
          <w:i/>
        </w:rPr>
        <w:t xml:space="preserve">(please continue to question </w:t>
      </w:r>
      <w:r w:rsidR="00593CAE">
        <w:rPr>
          <w:i/>
        </w:rPr>
        <w:t>15</w:t>
      </w:r>
      <w:r w:rsidR="00450CF4">
        <w:rPr>
          <w:i/>
        </w:rPr>
        <w:t>.</w:t>
      </w:r>
      <w:r w:rsidR="009C1913" w:rsidRPr="009A46FC">
        <w:rPr>
          <w:i/>
        </w:rPr>
        <w:t>)</w:t>
      </w:r>
    </w:p>
    <w:p w14:paraId="5285C514" w14:textId="77777777" w:rsidR="005F53C5" w:rsidRDefault="005F53C5" w:rsidP="009A46FC">
      <w:pPr>
        <w:pStyle w:val="ListParagraph"/>
        <w:spacing w:before="0" w:line="240" w:lineRule="auto"/>
      </w:pPr>
      <w:r>
        <w:t>What has your country done to ensure that custom</w:t>
      </w:r>
      <w:r w:rsidR="00EF7207">
        <w:t>ary</w:t>
      </w:r>
      <w:r>
        <w:t xml:space="preserve"> and/or subsistence use of dugongs is sustainable?</w:t>
      </w:r>
    </w:p>
    <w:p w14:paraId="70E664DB" w14:textId="77777777" w:rsidR="00B1777C" w:rsidRDefault="00B03FEC" w:rsidP="00B1777C">
      <w:pPr>
        <w:rPr>
          <w:noProof/>
        </w:rPr>
      </w:pPr>
      <w:r>
        <w:fldChar w:fldCharType="begin">
          <w:ffData>
            <w:name w:val=""/>
            <w:enabled/>
            <w:calcOnExit w:val="0"/>
            <w:textInput>
              <w:default w:val="Click here to enter text. See CMP Annex 1 for examples of measures/actions."/>
            </w:textInput>
          </w:ffData>
        </w:fldChar>
      </w:r>
      <w:r>
        <w:instrText xml:space="preserve"> FORMTEXT </w:instrText>
      </w:r>
      <w:r>
        <w:fldChar w:fldCharType="separate"/>
      </w:r>
      <w:r w:rsidR="00B1777C">
        <w:rPr>
          <w:noProof/>
        </w:rPr>
        <w:t>Culturally appropriate management program</w:t>
      </w:r>
      <w:r w:rsidR="005F1462">
        <w:rPr>
          <w:noProof/>
        </w:rPr>
        <w:t>s</w:t>
      </w:r>
      <w:r w:rsidR="00B1777C">
        <w:rPr>
          <w:noProof/>
        </w:rPr>
        <w:t xml:space="preserve"> to ensure customary use of dugongs is sustainable include: </w:t>
      </w:r>
    </w:p>
    <w:p w14:paraId="51B82888" w14:textId="77777777" w:rsidR="00B1777C" w:rsidRDefault="00B1777C" w:rsidP="00B1777C">
      <w:pPr>
        <w:rPr>
          <w:noProof/>
        </w:rPr>
      </w:pPr>
      <w:r>
        <w:rPr>
          <w:noProof/>
        </w:rPr>
        <w:t>•</w:t>
      </w:r>
      <w:r>
        <w:rPr>
          <w:noProof/>
        </w:rPr>
        <w:tab/>
        <w:t>Development of Torres Strait</w:t>
      </w:r>
      <w:r w:rsidR="005F1462">
        <w:rPr>
          <w:noProof/>
        </w:rPr>
        <w:t xml:space="preserve"> Islander</w:t>
      </w:r>
      <w:r>
        <w:rPr>
          <w:noProof/>
        </w:rPr>
        <w:t xml:space="preserve"> community-based management plans to manage turtles and dugongs, </w:t>
      </w:r>
      <w:r w:rsidR="009A16C1">
        <w:rPr>
          <w:noProof/>
        </w:rPr>
        <w:t>supported</w:t>
      </w:r>
      <w:r>
        <w:rPr>
          <w:noProof/>
        </w:rPr>
        <w:t xml:space="preserve"> by the Torres Strait Regional Authority; and</w:t>
      </w:r>
    </w:p>
    <w:p w14:paraId="20F7D6BB" w14:textId="77777777" w:rsidR="009A16C1" w:rsidRDefault="00B1777C" w:rsidP="0046710B">
      <w:r>
        <w:rPr>
          <w:noProof/>
        </w:rPr>
        <w:t>•</w:t>
      </w:r>
      <w:r>
        <w:rPr>
          <w:noProof/>
        </w:rPr>
        <w:tab/>
        <w:t xml:space="preserve">Development of Traditional Use of Marine Resource Agreements </w:t>
      </w:r>
      <w:r w:rsidR="00AC7109">
        <w:rPr>
          <w:noProof/>
        </w:rPr>
        <w:t xml:space="preserve">(TUMRAs) </w:t>
      </w:r>
      <w:r>
        <w:rPr>
          <w:noProof/>
        </w:rPr>
        <w:t>between the Great Barrier Reef Marine Park Authority and Traditional Owners</w:t>
      </w:r>
      <w:r w:rsidR="00752C50">
        <w:rPr>
          <w:noProof/>
        </w:rPr>
        <w:t>.</w:t>
      </w:r>
      <w:r>
        <w:rPr>
          <w:noProof/>
        </w:rPr>
        <w:t xml:space="preserve"> </w:t>
      </w:r>
      <w:r w:rsidR="00752C50" w:rsidRPr="00752C50">
        <w:rPr>
          <w:noProof/>
        </w:rPr>
        <w:t xml:space="preserve"> </w:t>
      </w:r>
    </w:p>
    <w:p w14:paraId="5EF577EF" w14:textId="77777777" w:rsidR="00752C50" w:rsidRDefault="009A16C1" w:rsidP="009E510B">
      <w:r w:rsidRPr="009A16C1">
        <w:t>These plans or agreements may include how Traditional Owner groups wish to manage their take of natural resources (including protected species), inclusion of traditional governance and cultural protocols, their role in education and compliance, their role in monitoring the condition of plants, animals and human activities, ways to educate the public about traditional connections to sea country areas, and ways to educate other members of a Traditional Owner group about the conditions of the agreement.</w:t>
      </w:r>
    </w:p>
    <w:p w14:paraId="0A06E7EA" w14:textId="77777777" w:rsidR="00752C50" w:rsidRDefault="00752C50" w:rsidP="009E510B">
      <w:r w:rsidRPr="00752C50">
        <w:t xml:space="preserve">The Great Barrier Reef Marine Park Authority </w:t>
      </w:r>
      <w:r w:rsidR="00AC7109">
        <w:t xml:space="preserve">(GBRMPA) </w:t>
      </w:r>
      <w:r w:rsidRPr="00752C50">
        <w:t xml:space="preserve">works with Aboriginal and Torres Strait Islander Traditional Owners and acknowledges their continuing social, cultural, economic and spiritual connections to the Great Barrier Reef region. The </w:t>
      </w:r>
      <w:r w:rsidR="00AC7109">
        <w:t>GBRMPA</w:t>
      </w:r>
      <w:r w:rsidRPr="00752C50">
        <w:t xml:space="preserve"> also recognises that establishing an effective and meaningful partnership with Traditional Owners is essential to protect cultural and heritage values, conserve biodiversity and enhance the resilience of the Great Barrier Reef. This includes the culturally sustainable management of marine resources such as dugong.</w:t>
      </w:r>
    </w:p>
    <w:p w14:paraId="45FBB88D" w14:textId="77777777" w:rsidR="00752C50" w:rsidRDefault="00752C50" w:rsidP="00752C50">
      <w:r>
        <w:t xml:space="preserve">Development of </w:t>
      </w:r>
      <w:r w:rsidR="00AC7109">
        <w:t>TUMRAs</w:t>
      </w:r>
      <w:r>
        <w:t xml:space="preserve"> by Traditional Owners are assessed for sustainablility and co-accredited by the</w:t>
      </w:r>
      <w:r w:rsidR="00AC7109">
        <w:t xml:space="preserve"> GBRMPA</w:t>
      </w:r>
      <w:r>
        <w:t xml:space="preserve"> and the Queensland Government under legislation. These agreements are then implemented and financially supported by the Land and Sea Country Partnerships Program (a component of the government's overarching Reef Programme) - see funding and outputs below.</w:t>
      </w:r>
    </w:p>
    <w:p w14:paraId="64E3CA11" w14:textId="77777777" w:rsidR="00752C50" w:rsidRDefault="00752C50" w:rsidP="00752C50">
      <w:r>
        <w:t>•</w:t>
      </w:r>
      <w:r>
        <w:tab/>
        <w:t xml:space="preserve">(2008-13) In December 2008, the Australian Government, under the Caring for our Country initiative, committed $10 million over five years towards the Land and Sea Country Indigenous Partnerships Program. The program, administered by GBRMPA, engages Indigenous communities located along the Great Barrier Reef in the management and sustainability of the Reef's marine resources. A key focus of the program was the critical support for the development, accreditation and implementation of </w:t>
      </w:r>
      <w:r w:rsidR="00AC7109">
        <w:t>TUMRAs</w:t>
      </w:r>
      <w:r>
        <w:t xml:space="preserve"> in partnership with Great Barrier Reef Traditional Owners.  </w:t>
      </w:r>
    </w:p>
    <w:p w14:paraId="11CBEE02" w14:textId="77777777" w:rsidR="00752C50" w:rsidRDefault="00752C50" w:rsidP="00752C50">
      <w:r>
        <w:t>•</w:t>
      </w:r>
      <w:r>
        <w:tab/>
        <w:t>(2013-18) Land and Sea Country Partnerships Program - The Land and Sea Country Partnerships Program is a component of the Australian Government Reef Programme (2013-2018). This ongoing commitment to natural resource management programs by the Australian Government will invest a further $10 million over a second five-year period. The Land and Sea Country Partnerships Program will assist GBRMPA and Great Barrier Reef Traditional Owners to: 1.</w:t>
      </w:r>
      <w:r w:rsidR="00AC7109">
        <w:t xml:space="preserve"> </w:t>
      </w:r>
      <w:r>
        <w:t xml:space="preserve">develop and implement </w:t>
      </w:r>
      <w:r w:rsidR="00AC7109">
        <w:t>TUMRA</w:t>
      </w:r>
      <w:r>
        <w:t>s; 2.</w:t>
      </w:r>
      <w:r w:rsidR="00AC7109">
        <w:t xml:space="preserve"> </w:t>
      </w:r>
      <w:r>
        <w:t>support the Indigenous Compliance Program and 3.</w:t>
      </w:r>
      <w:r w:rsidR="00AC7109">
        <w:t xml:space="preserve"> </w:t>
      </w:r>
      <w:r>
        <w:t>engage Traditional Owners to share and increase their knowledge base in sea country.</w:t>
      </w:r>
    </w:p>
    <w:p w14:paraId="5776718E" w14:textId="77777777" w:rsidR="00752C50" w:rsidRDefault="00752C50" w:rsidP="00752C50">
      <w:r>
        <w:t>•</w:t>
      </w:r>
      <w:r>
        <w:tab/>
        <w:t>Accreditation of seven TUMRAs - Traditional Use of Marine Resources Agreements provide a legal management tool for Traditional Owners to articulate and enact their Traditional Lores and Custom within their sea country. This is applied practically through establishing and maintaining critical linkages between compliance and management. As part of a comprehensive suite of management arrangements under the TUMRA, Traditional Owners put in place measures to manage traditional take of dugong within sustainable limits and work together with management agencies to address other activities impacting on this culturally important species, including illegal hunting (poaching). No permits have been issued under any TUMRA for the take of Dugong. Traditional Owners have been actively engaging with the Great Barrier Reef Marine Park Authority to manage and protect their sea country. Through the implementation of their TUMRA</w:t>
      </w:r>
      <w:r w:rsidR="00C47CA8">
        <w:t>,</w:t>
      </w:r>
      <w:r>
        <w:t xml:space="preserve"> Traditional Owners have strengthened their partnerships with government agencies in the compliance and enforcement of illegal activity.</w:t>
      </w:r>
    </w:p>
    <w:p w14:paraId="75EF4294" w14:textId="77777777" w:rsidR="00B03FEC" w:rsidRPr="00901E6F" w:rsidRDefault="00752C50" w:rsidP="00752C50">
      <w:r>
        <w:t>•</w:t>
      </w:r>
      <w:r>
        <w:tab/>
        <w:t xml:space="preserve">Determination of </w:t>
      </w:r>
      <w:r w:rsidR="00AC7109">
        <w:t>the</w:t>
      </w:r>
      <w:r>
        <w:t xml:space="preserve"> Kuuku Ya’u Indigenous Land Use Agreement (ILUA)  – The ILUA prescribes the native title rights and interests of the Kuuku Ya'u People so as to ensure good management of the ILUA area. Notably, it provides for the protection of green turtles, dugong and prescribed fauna. The Kuuku Ya'u People's Marine Park ILUA was registered with the National Native Title Tribunal on 16 November 2009 following extensive negotiations between the Kuuku Ya'u People, the State of Queensland, the Commonwealth Government and the </w:t>
      </w:r>
      <w:r w:rsidR="00AC7109">
        <w:t>GBRMPA</w:t>
      </w:r>
      <w:r>
        <w:t>.</w:t>
      </w:r>
      <w:r w:rsidR="00B03FEC">
        <w:fldChar w:fldCharType="end"/>
      </w:r>
    </w:p>
    <w:p w14:paraId="76DA1A7A" w14:textId="77777777" w:rsidR="008A4A08" w:rsidRDefault="008A4A08" w:rsidP="009A46FC">
      <w:pPr>
        <w:pStyle w:val="ListParagraph"/>
        <w:spacing w:before="0" w:line="240" w:lineRule="auto"/>
      </w:pPr>
      <w:r>
        <w:t xml:space="preserve">Are dugongs </w:t>
      </w:r>
      <w:r w:rsidR="008A77D8">
        <w:t>and/or their habitats granted legal protection in your country?</w:t>
      </w:r>
    </w:p>
    <w:p w14:paraId="2836BE1F" w14:textId="77777777" w:rsidR="008A77D8" w:rsidRPr="004E55E2" w:rsidRDefault="00B03FEC" w:rsidP="002C0C0C">
      <w:pPr>
        <w:keepNext/>
        <w:spacing w:after="120" w:line="240" w:lineRule="auto"/>
        <w:ind w:left="567" w:hanging="283"/>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2C0C0C">
        <w:tab/>
      </w:r>
      <w:r w:rsidR="008A77D8" w:rsidRPr="004E55E2">
        <w:t>Yes</w:t>
      </w:r>
      <w:r w:rsidR="009C1913">
        <w:t xml:space="preserve"> </w:t>
      </w:r>
      <w:r w:rsidR="009C1913" w:rsidRPr="009A46FC">
        <w:rPr>
          <w:i/>
        </w:rPr>
        <w:t xml:space="preserve">(please continue to question </w:t>
      </w:r>
      <w:r w:rsidR="00593CAE">
        <w:rPr>
          <w:i/>
        </w:rPr>
        <w:t>16</w:t>
      </w:r>
      <w:r w:rsidR="009C1913" w:rsidRPr="009A46FC">
        <w:rPr>
          <w:i/>
        </w:rPr>
        <w:t>.)</w:t>
      </w:r>
    </w:p>
    <w:p w14:paraId="57287238" w14:textId="77777777" w:rsidR="008A77D8" w:rsidRPr="004E55E2" w:rsidRDefault="00B03FEC" w:rsidP="002C0C0C">
      <w:pPr>
        <w:spacing w:after="120" w:line="240" w:lineRule="auto"/>
        <w:ind w:left="567" w:hanging="283"/>
      </w:pPr>
      <w:r>
        <w:fldChar w:fldCharType="begin">
          <w:ffData>
            <w:name w:val="Check1"/>
            <w:enabled/>
            <w:calcOnExit w:val="0"/>
            <w:checkBox>
              <w:sizeAuto/>
              <w:default w:val="0"/>
            </w:checkBox>
          </w:ffData>
        </w:fldChar>
      </w:r>
      <w:r>
        <w:instrText xml:space="preserve"> FORMCHECKBOX </w:instrText>
      </w:r>
      <w:r w:rsidR="00F875ED">
        <w:fldChar w:fldCharType="separate"/>
      </w:r>
      <w:r>
        <w:fldChar w:fldCharType="end"/>
      </w:r>
      <w:r w:rsidR="008A77D8" w:rsidRPr="004E55E2">
        <w:t>No</w:t>
      </w:r>
      <w:r w:rsidR="009C1913">
        <w:t xml:space="preserve"> </w:t>
      </w:r>
      <w:r w:rsidR="009C1913" w:rsidRPr="009A46FC">
        <w:rPr>
          <w:i/>
        </w:rPr>
        <w:t xml:space="preserve">(please continue to question </w:t>
      </w:r>
      <w:r w:rsidR="00593CAE">
        <w:rPr>
          <w:i/>
        </w:rPr>
        <w:t>17</w:t>
      </w:r>
      <w:r w:rsidR="009C1913" w:rsidRPr="009A46FC">
        <w:rPr>
          <w:i/>
        </w:rPr>
        <w:t>.)</w:t>
      </w:r>
    </w:p>
    <w:p w14:paraId="45B2A8B5" w14:textId="77777777" w:rsidR="008A77D8" w:rsidRDefault="008A77D8" w:rsidP="009A46FC">
      <w:pPr>
        <w:pStyle w:val="ListParagraph"/>
        <w:spacing w:before="0" w:line="240" w:lineRule="auto"/>
      </w:pPr>
      <w:r>
        <w:t>What kind of legal protection are dugongs and/or their habitats granted and what measures has your country developed to review and, where necessary, strengthen legal protection of dugongs and their habitats?</w:t>
      </w:r>
    </w:p>
    <w:p w14:paraId="71FF03D7" w14:textId="77777777" w:rsidR="002D24E3" w:rsidRDefault="00B03FEC" w:rsidP="00B03FEC">
      <w:pPr>
        <w:rPr>
          <w:noProof/>
        </w:rPr>
      </w:pPr>
      <w:r>
        <w:fldChar w:fldCharType="begin">
          <w:ffData>
            <w:name w:val=""/>
            <w:enabled/>
            <w:calcOnExit w:val="0"/>
            <w:textInput>
              <w:default w:val="Click here to enter text. See CMP Annex 1 for examples of measures/actions."/>
            </w:textInput>
          </w:ffData>
        </w:fldChar>
      </w:r>
      <w:r>
        <w:instrText xml:space="preserve"> FORMTEXT </w:instrText>
      </w:r>
      <w:r>
        <w:fldChar w:fldCharType="separate"/>
      </w:r>
      <w:r w:rsidR="002D24E3" w:rsidRPr="002D24E3">
        <w:rPr>
          <w:noProof/>
        </w:rPr>
        <w:t>Australia’s national environmental legislation, the Environment Protection and Biodiversity Conservation Act 1999 (EPBC Act), prohibits the direct use of and domestic (and international) trade in dugongs, their parts or products, whilst allowing exceptions for traditional subsistence and customary use. The EPBC Act also requires any action that has the potential to have a significant impact on the dugong be assessed to determined if approval would be required and if so what conditions may need to be implemented to ensure minimal impact on the dugong.</w:t>
      </w:r>
      <w:r w:rsidR="00B1777C">
        <w:rPr>
          <w:noProof/>
        </w:rPr>
        <w:t xml:space="preserve"> </w:t>
      </w:r>
    </w:p>
    <w:p w14:paraId="5F433202" w14:textId="77777777" w:rsidR="009E510B" w:rsidRDefault="00DC3686" w:rsidP="00B03FEC">
      <w:pPr>
        <w:rPr>
          <w:noProof/>
        </w:rPr>
      </w:pPr>
      <w:r w:rsidRPr="00DC3686">
        <w:rPr>
          <w:noProof/>
        </w:rPr>
        <w:t>On 23 February 2015, the Australian Parliament passed the Environment Legislation Amendment Act 2015 which increases the protection for turtles and dugong by tripling penalties for killing or injuring these species.</w:t>
      </w:r>
    </w:p>
    <w:p w14:paraId="2FE26DF0" w14:textId="77777777" w:rsidR="00B03FEC" w:rsidRPr="00901E6F" w:rsidRDefault="00BF45A2" w:rsidP="00B03FEC">
      <w:r>
        <w:rPr>
          <w:noProof/>
        </w:rPr>
        <w:t>Each state and territory also provides it's own legal protection for dugongs. For example in Queensland</w:t>
      </w:r>
      <w:r w:rsidR="001312DE">
        <w:rPr>
          <w:noProof/>
        </w:rPr>
        <w:t>,</w:t>
      </w:r>
      <w:r>
        <w:rPr>
          <w:noProof/>
        </w:rPr>
        <w:t xml:space="preserve"> </w:t>
      </w:r>
      <w:r w:rsidR="00D47F23">
        <w:rPr>
          <w:noProof/>
        </w:rPr>
        <w:t xml:space="preserve">legislation operating </w:t>
      </w:r>
      <w:r>
        <w:rPr>
          <w:noProof/>
        </w:rPr>
        <w:t xml:space="preserve">within the Great Barrier Reef World Heritage Area includes: </w:t>
      </w:r>
      <w:r w:rsidR="00D47F23">
        <w:rPr>
          <w:noProof/>
        </w:rPr>
        <w:t xml:space="preserve">the </w:t>
      </w:r>
      <w:r w:rsidR="009E510B" w:rsidRPr="009E510B">
        <w:rPr>
          <w:noProof/>
        </w:rPr>
        <w:t>Great Barrier Reef Marine Park Act 1975 (including statutory plans of management such as those for Cairns, Hinchinbrook and Whitsundays) and subordinate legislation; the Nature Conservation Act 1992 (Qld) and subordinate legislation; Fisheries Act 1994 (Qld) and subordinate legislation; spatial protection via the Great Barrier Reef Marine Park Zoning Plan 2003 (34 per cent of the Great Barrier Reef Marine Park is closed to extractive use), which along with the Marine Parks (Great Barrier Reef Coast) Zoning Plan 2004 (Qld) provides complementary protection of coastal and some estuarine waters; Dugong Protection Area Regulations under the Fisheries Act 1994 (Qld) (with complementary provisions under Great Barrier Reef Marine Park Act Species Conservation (dugong protection) Special Management Areas) and Fish Habitat Areas (under the Fisheries Act 1994 (Qld)), provide protection for dugongs and their supporting habitats; trawling strip closures under Queensland Fisheries Regulations 2008 complement habitat protection provided by Marine Park zoning plans; the regulation of land management practices for the improvement of water quality that enters the catchment under the Great Barrier Reef Protection Amendment Act 2009 (Qld).</w:t>
      </w:r>
      <w:r w:rsidR="00DC3686" w:rsidRPr="00DC3686">
        <w:rPr>
          <w:noProof/>
        </w:rPr>
        <w:t xml:space="preserve"> </w:t>
      </w:r>
      <w:r w:rsidR="00B03FEC">
        <w:fldChar w:fldCharType="end"/>
      </w:r>
    </w:p>
    <w:p w14:paraId="1CA069A8" w14:textId="77777777" w:rsidR="00EA72BD" w:rsidRPr="00B03FEC" w:rsidRDefault="00EA72BD" w:rsidP="00B03FEC">
      <w:pPr>
        <w:rPr>
          <w:lang w:val="en-US"/>
        </w:rPr>
      </w:pPr>
    </w:p>
    <w:p w14:paraId="510200DC" w14:textId="77777777" w:rsidR="009E4A20" w:rsidRDefault="009E4A20">
      <w:pPr>
        <w:rPr>
          <w:color w:val="D9D9D9" w:themeColor="background1" w:themeShade="D9"/>
          <w:sz w:val="28"/>
          <w:szCs w:val="28"/>
        </w:rPr>
      </w:pPr>
    </w:p>
    <w:p w14:paraId="54E7E5EA" w14:textId="77777777" w:rsidR="00293584" w:rsidRDefault="009E4A20" w:rsidP="009E4A20">
      <w:pPr>
        <w:jc w:val="center"/>
      </w:pPr>
      <w:r w:rsidRPr="00293584">
        <w:rPr>
          <w:color w:val="D9D9D9" w:themeColor="background1" w:themeShade="D9"/>
          <w:sz w:val="28"/>
          <w:szCs w:val="28"/>
        </w:rPr>
        <w:t xml:space="preserve">PLEASE PROCEED TO SECTION </w:t>
      </w:r>
      <w:r>
        <w:rPr>
          <w:color w:val="D9D9D9" w:themeColor="background1" w:themeShade="D9"/>
          <w:sz w:val="28"/>
          <w:szCs w:val="28"/>
        </w:rPr>
        <w:t>3</w:t>
      </w:r>
      <w:r w:rsidR="00293584">
        <w:br w:type="page"/>
      </w:r>
    </w:p>
    <w:p w14:paraId="5F6C34B9" w14:textId="77777777" w:rsidR="00EA72BD" w:rsidRDefault="00EA72BD" w:rsidP="00F844B9">
      <w:pPr>
        <w:pStyle w:val="Heading1"/>
      </w:pPr>
      <w:r>
        <w:t>Section 3: Dugong habitat</w:t>
      </w:r>
      <w:r w:rsidR="004E55E2">
        <w:t>s</w:t>
      </w:r>
    </w:p>
    <w:p w14:paraId="552F7A91" w14:textId="77777777" w:rsidR="00EA72BD" w:rsidRPr="00A41496" w:rsidRDefault="00F844B9" w:rsidP="00F844B9">
      <w:pPr>
        <w:rPr>
          <w:i/>
          <w:iCs/>
          <w:lang w:val="en-US"/>
        </w:rPr>
      </w:pPr>
      <w:r w:rsidRPr="00A41496">
        <w:rPr>
          <w:i/>
          <w:iCs/>
          <w:lang w:val="en-US"/>
        </w:rPr>
        <w:t xml:space="preserve">Questions in Section 3 </w:t>
      </w:r>
      <w:r w:rsidR="00EA72BD" w:rsidRPr="00A41496">
        <w:rPr>
          <w:i/>
          <w:iCs/>
          <w:lang w:val="en-US"/>
        </w:rPr>
        <w:t xml:space="preserve">address the following objectives and actions of the </w:t>
      </w:r>
      <w:r w:rsidR="00FB24FE" w:rsidRPr="00A41496">
        <w:rPr>
          <w:i/>
          <w:iCs/>
          <w:lang w:val="en-US"/>
        </w:rPr>
        <w:t xml:space="preserve">Dugong </w:t>
      </w:r>
      <w:r w:rsidR="00450CF4" w:rsidRPr="00A41496">
        <w:rPr>
          <w:i/>
          <w:iCs/>
          <w:lang w:val="en-US"/>
        </w:rPr>
        <w:t>MOU</w:t>
      </w:r>
      <w:r w:rsidR="00FB24FE" w:rsidRPr="00A41496">
        <w:rPr>
          <w:i/>
          <w:iCs/>
          <w:lang w:val="en-US"/>
        </w:rPr>
        <w:t xml:space="preserve"> </w:t>
      </w:r>
      <w:r w:rsidR="00EA72BD" w:rsidRPr="00A41496">
        <w:rPr>
          <w:i/>
          <w:iCs/>
          <w:lang w:val="en-US"/>
        </w:rPr>
        <w:t xml:space="preserve">Conservation and Management Plan: </w:t>
      </w:r>
    </w:p>
    <w:p w14:paraId="197DF2F5" w14:textId="77777777" w:rsidR="00EA72BD" w:rsidRPr="00A41496" w:rsidRDefault="00EA72BD" w:rsidP="00293584">
      <w:pPr>
        <w:pStyle w:val="Heading3"/>
        <w:numPr>
          <w:ilvl w:val="0"/>
          <w:numId w:val="2"/>
        </w:numPr>
        <w:ind w:left="432"/>
        <w:rPr>
          <w:i/>
          <w:iCs/>
          <w:lang w:val="en-US"/>
        </w:rPr>
      </w:pPr>
      <w:r w:rsidRPr="00A41496">
        <w:rPr>
          <w:i/>
          <w:iCs/>
          <w:lang w:val="en-US"/>
        </w:rPr>
        <w:t>Objective 3: Protect, conserve and manage habitats for dugong</w:t>
      </w:r>
    </w:p>
    <w:p w14:paraId="0FDE5229" w14:textId="77777777" w:rsidR="00EA72BD" w:rsidRPr="00A41496" w:rsidRDefault="00EA72BD" w:rsidP="00293584">
      <w:pPr>
        <w:pStyle w:val="Heading3"/>
        <w:numPr>
          <w:ilvl w:val="1"/>
          <w:numId w:val="2"/>
        </w:numPr>
        <w:ind w:left="907"/>
        <w:rPr>
          <w:i/>
          <w:iCs/>
          <w:lang w:val="en-US"/>
        </w:rPr>
      </w:pPr>
      <w:r w:rsidRPr="00A41496">
        <w:rPr>
          <w:i/>
          <w:iCs/>
          <w:lang w:val="en-US"/>
        </w:rPr>
        <w:t>3.2 Protect dugong habitats</w:t>
      </w:r>
    </w:p>
    <w:p w14:paraId="5F02A85D" w14:textId="77777777" w:rsidR="00EA72BD" w:rsidRPr="00A41496" w:rsidRDefault="00EA72BD" w:rsidP="00293584">
      <w:pPr>
        <w:pStyle w:val="Heading3"/>
        <w:numPr>
          <w:ilvl w:val="1"/>
          <w:numId w:val="2"/>
        </w:numPr>
        <w:ind w:left="907"/>
        <w:rPr>
          <w:i/>
          <w:iCs/>
          <w:lang w:val="en-US"/>
        </w:rPr>
      </w:pPr>
      <w:r w:rsidRPr="00A41496">
        <w:rPr>
          <w:i/>
          <w:iCs/>
          <w:lang w:val="en-US"/>
        </w:rPr>
        <w:t>3.3 Actions to address habitat loss</w:t>
      </w:r>
    </w:p>
    <w:p w14:paraId="0401DDD7" w14:textId="77777777" w:rsidR="00EA72BD" w:rsidRPr="00A41496" w:rsidRDefault="00EA72BD" w:rsidP="00293584">
      <w:pPr>
        <w:pStyle w:val="Heading3"/>
        <w:numPr>
          <w:ilvl w:val="1"/>
          <w:numId w:val="2"/>
        </w:numPr>
        <w:ind w:left="907"/>
        <w:rPr>
          <w:i/>
          <w:iCs/>
          <w:lang w:val="en-US"/>
        </w:rPr>
      </w:pPr>
      <w:r w:rsidRPr="00A41496">
        <w:rPr>
          <w:i/>
          <w:iCs/>
          <w:lang w:val="en-US"/>
        </w:rPr>
        <w:t>3.4 Degraded dugong habitats</w:t>
      </w:r>
    </w:p>
    <w:p w14:paraId="56A843B7" w14:textId="77777777" w:rsidR="00EA72BD" w:rsidRDefault="003634E8" w:rsidP="00A41496">
      <w:pPr>
        <w:pStyle w:val="ListParagraph"/>
      </w:pPr>
      <w:r>
        <w:t xml:space="preserve"> </w:t>
      </w:r>
      <w:r w:rsidR="00EA72BD">
        <w:t xml:space="preserve">Which of the following has your country done to protect and conserve dugong habitats (such as seagrasses)? </w:t>
      </w:r>
    </w:p>
    <w:p w14:paraId="103AAFAE" w14:textId="77777777" w:rsidR="00EA72BD" w:rsidRPr="004F5C3E" w:rsidRDefault="00B03FEC" w:rsidP="007B5CAC">
      <w:pPr>
        <w:ind w:left="432"/>
        <w:rPr>
          <w:sz w:val="24"/>
        </w:rPr>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713EA2">
        <w:t xml:space="preserve"> </w:t>
      </w:r>
      <w:r w:rsidR="00EA72BD" w:rsidRPr="00713EA2">
        <w:t>Designated and managed protected/conservation areas, sanctuaries or temporary exclusion zones in areas of critical habitat, or took other measures (e.g. modification of fishing gear, banning destructive fishing practices, restrictions on vessel traffic) to remove threats to such areas and involving the local community as much as possible.</w:t>
      </w:r>
      <w:r w:rsidR="004F5C3E">
        <w:t xml:space="preserve"> </w:t>
      </w:r>
    </w:p>
    <w:p w14:paraId="367264C7" w14:textId="77777777" w:rsidR="00EA72BD" w:rsidRPr="00713EA2" w:rsidRDefault="00B03FEC" w:rsidP="007B5CAC">
      <w:pPr>
        <w:ind w:left="432"/>
      </w:pPr>
      <w:r>
        <w:fldChar w:fldCharType="begin">
          <w:ffData>
            <w:name w:val="Check1"/>
            <w:enabled/>
            <w:calcOnExit w:val="0"/>
            <w:checkBox>
              <w:sizeAuto/>
              <w:default w:val="0"/>
            </w:checkBox>
          </w:ffData>
        </w:fldChar>
      </w:r>
      <w:r>
        <w:instrText xml:space="preserve"> FORMCHECKBOX </w:instrText>
      </w:r>
      <w:r w:rsidR="00F875ED">
        <w:fldChar w:fldCharType="separate"/>
      </w:r>
      <w:r>
        <w:fldChar w:fldCharType="end"/>
      </w:r>
      <w:r w:rsidR="008E546F" w:rsidRPr="00713EA2">
        <w:t xml:space="preserve"> </w:t>
      </w:r>
      <w:r w:rsidR="00EA72BD" w:rsidRPr="00713EA2">
        <w:t>Developed incentives for adequate protection of areas of critical habitat outside protected areas.</w:t>
      </w:r>
    </w:p>
    <w:p w14:paraId="5D90F378" w14:textId="77777777" w:rsidR="00EA72BD" w:rsidRPr="00713EA2"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EA72BD" w:rsidRPr="00713EA2">
        <w:t>Consider</w:t>
      </w:r>
      <w:r w:rsidR="001612B1">
        <w:t>ed</w:t>
      </w:r>
      <w:r w:rsidR="00EA72BD" w:rsidRPr="00713EA2">
        <w:t xml:space="preserve"> protecting dugong habitats as part of ecosystem based management (e.g., networks of marine protected areas).</w:t>
      </w:r>
    </w:p>
    <w:p w14:paraId="1CD91FE2" w14:textId="77777777" w:rsidR="00EA72BD" w:rsidRPr="00713EA2" w:rsidRDefault="00B03FEC" w:rsidP="00A41496">
      <w:pPr>
        <w:ind w:left="431"/>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713EA2">
        <w:t xml:space="preserve"> </w:t>
      </w:r>
      <w:r w:rsidR="00EA72BD" w:rsidRPr="00713EA2">
        <w:t>Assessed the environmental impact of marine and coastal development and other human activities on dugong populations and their habitats.</w:t>
      </w:r>
    </w:p>
    <w:p w14:paraId="50A8DA0C" w14:textId="77777777" w:rsidR="00EA72BD" w:rsidRPr="00713EA2"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713EA2">
        <w:t xml:space="preserve"> </w:t>
      </w:r>
      <w:r w:rsidR="00EA72BD" w:rsidRPr="00713EA2">
        <w:t>Monitored and promoted the protection of water quality from land-based and maritime pollution, including marine debris, which may adversely affect dugongs and their habitats.</w:t>
      </w:r>
    </w:p>
    <w:p w14:paraId="78C1D9FE" w14:textId="77777777" w:rsidR="00EA72BD" w:rsidRPr="00713EA2" w:rsidRDefault="00B03FEC" w:rsidP="007B5CAC">
      <w:pPr>
        <w:ind w:left="432"/>
      </w:pPr>
      <w:r>
        <w:fldChar w:fldCharType="begin">
          <w:ffData>
            <w:name w:val="Check1"/>
            <w:enabled/>
            <w:calcOnExit w:val="0"/>
            <w:checkBox>
              <w:sizeAuto/>
              <w:default w:val="0"/>
            </w:checkBox>
          </w:ffData>
        </w:fldChar>
      </w:r>
      <w:r>
        <w:instrText xml:space="preserve"> FORMCHECKBOX </w:instrText>
      </w:r>
      <w:r w:rsidR="00F875ED">
        <w:fldChar w:fldCharType="separate"/>
      </w:r>
      <w:r>
        <w:fldChar w:fldCharType="end"/>
      </w:r>
      <w:r w:rsidR="008E546F" w:rsidRPr="00713EA2">
        <w:t xml:space="preserve"> </w:t>
      </w:r>
      <w:r w:rsidR="00EA72BD" w:rsidRPr="00713EA2">
        <w:t>Strengthened the application of existing bans on the use of poisonous chemicals and explosives in the exploitation of marine resources.</w:t>
      </w:r>
    </w:p>
    <w:p w14:paraId="3FD4EB19" w14:textId="77777777" w:rsidR="00713EA2" w:rsidRPr="00713EA2" w:rsidRDefault="00B03FEC" w:rsidP="00B03FEC">
      <w:pPr>
        <w:ind w:left="432"/>
      </w:pPr>
      <w:r>
        <w:fldChar w:fldCharType="begin">
          <w:ffData>
            <w:name w:val="Check1"/>
            <w:enabled/>
            <w:calcOnExit w:val="0"/>
            <w:checkBox>
              <w:sizeAuto/>
              <w:default w:val="0"/>
            </w:checkBox>
          </w:ffData>
        </w:fldChar>
      </w:r>
      <w:r>
        <w:instrText xml:space="preserve"> FORMCHECKBOX </w:instrText>
      </w:r>
      <w:r w:rsidR="00F875ED">
        <w:fldChar w:fldCharType="separate"/>
      </w:r>
      <w:r>
        <w:fldChar w:fldCharType="end"/>
      </w:r>
      <w:r w:rsidR="00EA72BD" w:rsidRPr="00713EA2">
        <w:t>Other, please describe:</w:t>
      </w:r>
      <w:r w:rsidR="00293584">
        <w:t xml:space="preserve"> </w:t>
      </w:r>
      <w:r>
        <w:fldChar w:fldCharType="begin">
          <w:ffData>
            <w:name w:val=""/>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664BE171" w14:textId="77777777" w:rsidR="00EA72BD" w:rsidRDefault="003634E8" w:rsidP="00593CAE">
      <w:pPr>
        <w:pStyle w:val="ListParagraph"/>
      </w:pPr>
      <w:r>
        <w:t xml:space="preserve"> </w:t>
      </w:r>
      <w:r w:rsidR="00EA72BD">
        <w:t xml:space="preserve">Which of the following has your country done to </w:t>
      </w:r>
      <w:r w:rsidR="00713EA2">
        <w:t xml:space="preserve">address current degradation, and to </w:t>
      </w:r>
      <w:r w:rsidR="00EA72BD">
        <w:t xml:space="preserve">reduce </w:t>
      </w:r>
      <w:r w:rsidR="00713EA2">
        <w:t xml:space="preserve">the risk of future degradation </w:t>
      </w:r>
      <w:r w:rsidR="00EA72BD">
        <w:t>of dugong habitats (such as seagrasses)?</w:t>
      </w:r>
      <w:r w:rsidR="00FB24FE">
        <w:t xml:space="preserve"> </w:t>
      </w:r>
    </w:p>
    <w:p w14:paraId="08149135" w14:textId="77777777" w:rsidR="00EA72BD" w:rsidRPr="00713EA2"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EA72BD" w:rsidRPr="00713EA2">
        <w:t>Identified and enhanced recovery of degraded seagrass habitats used by dugongs</w:t>
      </w:r>
      <w:r w:rsidR="00312FA3">
        <w:t>.</w:t>
      </w:r>
    </w:p>
    <w:p w14:paraId="181359F9" w14:textId="77777777" w:rsidR="00EA72BD" w:rsidRPr="00713EA2"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713EA2">
        <w:t xml:space="preserve"> </w:t>
      </w:r>
      <w:r w:rsidR="00EA72BD" w:rsidRPr="00713EA2">
        <w:t>Identified and enhanced recovery of degraded mangrove and coral reef habitats used by dugong</w:t>
      </w:r>
      <w:r w:rsidR="001612B1">
        <w:t>s</w:t>
      </w:r>
      <w:r w:rsidR="00312FA3">
        <w:t>.</w:t>
      </w:r>
    </w:p>
    <w:p w14:paraId="396F7661" w14:textId="77777777" w:rsidR="00EA72BD" w:rsidRPr="00713EA2"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EA72BD" w:rsidRPr="00713EA2">
        <w:t>Undertook measures to restore degraded habitats</w:t>
      </w:r>
      <w:r w:rsidR="00312FA3">
        <w:t>.</w:t>
      </w:r>
    </w:p>
    <w:p w14:paraId="041D47AD" w14:textId="77777777" w:rsidR="00EA72BD" w:rsidRDefault="00B03FEC" w:rsidP="00B03FEC">
      <w:pPr>
        <w:ind w:left="432"/>
      </w:pPr>
      <w:r>
        <w:fldChar w:fldCharType="begin">
          <w:ffData>
            <w:name w:val="Check1"/>
            <w:enabled/>
            <w:calcOnExit w:val="0"/>
            <w:checkBox>
              <w:sizeAuto/>
              <w:default w:val="0"/>
            </w:checkBox>
          </w:ffData>
        </w:fldChar>
      </w:r>
      <w:r>
        <w:instrText xml:space="preserve"> FORMCHECKBOX </w:instrText>
      </w:r>
      <w:r w:rsidR="00F875ED">
        <w:fldChar w:fldCharType="separate"/>
      </w:r>
      <w:r>
        <w:fldChar w:fldCharType="end"/>
      </w:r>
      <w:r w:rsidR="00EA72BD" w:rsidRPr="00713EA2">
        <w:t>Other, please describe:</w:t>
      </w:r>
      <w:r w:rsidR="00293584">
        <w:t xml:space="preserve"> </w:t>
      </w:r>
      <w:r>
        <w:fldChar w:fldCharType="begin">
          <w:ffData>
            <w:name w:val=""/>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7253628E" w14:textId="77777777" w:rsidR="009E4A20" w:rsidRDefault="009E4A20">
      <w:pPr>
        <w:rPr>
          <w:color w:val="D9D9D9" w:themeColor="background1" w:themeShade="D9"/>
          <w:sz w:val="28"/>
          <w:szCs w:val="28"/>
        </w:rPr>
      </w:pPr>
    </w:p>
    <w:p w14:paraId="03F8CFF6" w14:textId="77777777" w:rsidR="00293584" w:rsidRDefault="009E4A20" w:rsidP="009E4A20">
      <w:pPr>
        <w:jc w:val="center"/>
        <w:rPr>
          <w:rFonts w:asciiTheme="majorHAnsi" w:eastAsiaTheme="majorEastAsia" w:hAnsiTheme="majorHAnsi" w:cstheme="majorBidi"/>
          <w:color w:val="007458" w:themeColor="accent1" w:themeShade="BF"/>
          <w:sz w:val="28"/>
          <w:szCs w:val="32"/>
          <w:lang w:val="en-US"/>
        </w:rPr>
      </w:pPr>
      <w:r w:rsidRPr="00293584">
        <w:rPr>
          <w:color w:val="D9D9D9" w:themeColor="background1" w:themeShade="D9"/>
          <w:sz w:val="28"/>
          <w:szCs w:val="28"/>
        </w:rPr>
        <w:t xml:space="preserve">PLEASE PROCEED TO SECTION </w:t>
      </w:r>
      <w:r>
        <w:rPr>
          <w:color w:val="D9D9D9" w:themeColor="background1" w:themeShade="D9"/>
          <w:sz w:val="28"/>
          <w:szCs w:val="28"/>
        </w:rPr>
        <w:t>4</w:t>
      </w:r>
      <w:r w:rsidR="00293584">
        <w:br w:type="page"/>
      </w:r>
    </w:p>
    <w:p w14:paraId="7B4EB2E8" w14:textId="77777777" w:rsidR="00BE1A00" w:rsidRDefault="00BE1A00" w:rsidP="00F844B9">
      <w:pPr>
        <w:pStyle w:val="Heading1"/>
      </w:pPr>
      <w:r>
        <w:t xml:space="preserve">Section </w:t>
      </w:r>
      <w:r w:rsidR="00EA72BD">
        <w:t>4</w:t>
      </w:r>
      <w:r>
        <w:t>:</w:t>
      </w:r>
      <w:r w:rsidR="00E37679">
        <w:t xml:space="preserve"> Research and Monitoring </w:t>
      </w:r>
    </w:p>
    <w:p w14:paraId="1532645F" w14:textId="77777777" w:rsidR="00E37679" w:rsidRPr="00A41496" w:rsidRDefault="00F844B9" w:rsidP="00F302BC">
      <w:pPr>
        <w:rPr>
          <w:i/>
          <w:iCs/>
          <w:lang w:val="en-US"/>
        </w:rPr>
      </w:pPr>
      <w:r w:rsidRPr="00A41496">
        <w:rPr>
          <w:i/>
          <w:iCs/>
          <w:lang w:val="en-US"/>
        </w:rPr>
        <w:t xml:space="preserve">Questions in Section 4 </w:t>
      </w:r>
      <w:r w:rsidR="00E37679" w:rsidRPr="00A41496">
        <w:rPr>
          <w:i/>
          <w:iCs/>
          <w:lang w:val="en-US"/>
        </w:rPr>
        <w:t xml:space="preserve">address the following objectives and actions of the </w:t>
      </w:r>
      <w:r w:rsidR="00FB24FE" w:rsidRPr="00A41496">
        <w:rPr>
          <w:i/>
          <w:iCs/>
          <w:lang w:val="en-US"/>
        </w:rPr>
        <w:t xml:space="preserve">Dugong </w:t>
      </w:r>
      <w:r w:rsidR="00450CF4" w:rsidRPr="00A41496">
        <w:rPr>
          <w:i/>
          <w:iCs/>
          <w:lang w:val="en-US"/>
        </w:rPr>
        <w:t>MOU</w:t>
      </w:r>
      <w:r w:rsidR="00FB24FE" w:rsidRPr="00A41496">
        <w:rPr>
          <w:i/>
          <w:iCs/>
          <w:lang w:val="en-US"/>
        </w:rPr>
        <w:t xml:space="preserve"> </w:t>
      </w:r>
      <w:r w:rsidR="00E37679" w:rsidRPr="00A41496">
        <w:rPr>
          <w:i/>
          <w:iCs/>
          <w:lang w:val="en-US"/>
        </w:rPr>
        <w:t xml:space="preserve">Conservation and Management Plan: </w:t>
      </w:r>
    </w:p>
    <w:p w14:paraId="49414E2D" w14:textId="77777777" w:rsidR="00034E0A" w:rsidRPr="00A41496" w:rsidRDefault="00034E0A" w:rsidP="00293584">
      <w:pPr>
        <w:pStyle w:val="Heading3"/>
        <w:numPr>
          <w:ilvl w:val="0"/>
          <w:numId w:val="2"/>
        </w:numPr>
        <w:ind w:left="432"/>
        <w:rPr>
          <w:i/>
          <w:iCs/>
          <w:lang w:val="en-US"/>
        </w:rPr>
      </w:pPr>
      <w:r w:rsidRPr="00A41496">
        <w:rPr>
          <w:i/>
          <w:iCs/>
          <w:lang w:val="en-US"/>
        </w:rPr>
        <w:t xml:space="preserve">Objective 2. Improve understanding through research and monitoring </w:t>
      </w:r>
    </w:p>
    <w:p w14:paraId="696100FE" w14:textId="77777777" w:rsidR="00E37679" w:rsidRPr="00A41496" w:rsidRDefault="00034E0A" w:rsidP="000951FE">
      <w:pPr>
        <w:pStyle w:val="Heading3"/>
        <w:numPr>
          <w:ilvl w:val="1"/>
          <w:numId w:val="2"/>
        </w:numPr>
        <w:rPr>
          <w:i/>
          <w:iCs/>
          <w:lang w:val="en-US"/>
        </w:rPr>
      </w:pPr>
      <w:r w:rsidRPr="00A41496">
        <w:rPr>
          <w:i/>
          <w:iCs/>
          <w:lang w:val="en-US"/>
        </w:rPr>
        <w:t>2.1 Dugong Populations and Habitats</w:t>
      </w:r>
    </w:p>
    <w:p w14:paraId="496FF8A6" w14:textId="77777777" w:rsidR="00034E0A" w:rsidRPr="00A41496" w:rsidRDefault="00034E0A" w:rsidP="000951FE">
      <w:pPr>
        <w:pStyle w:val="Heading3"/>
        <w:numPr>
          <w:ilvl w:val="1"/>
          <w:numId w:val="2"/>
        </w:numPr>
        <w:rPr>
          <w:i/>
          <w:iCs/>
          <w:lang w:val="en-US"/>
        </w:rPr>
      </w:pPr>
      <w:r w:rsidRPr="00A41496">
        <w:rPr>
          <w:i/>
          <w:iCs/>
          <w:lang w:val="en-US"/>
        </w:rPr>
        <w:t>2.2 Dugong Research</w:t>
      </w:r>
    </w:p>
    <w:p w14:paraId="67A2D31E" w14:textId="77777777" w:rsidR="00034E0A" w:rsidRPr="00A41496" w:rsidRDefault="00034E0A" w:rsidP="000951FE">
      <w:pPr>
        <w:pStyle w:val="Heading3"/>
        <w:numPr>
          <w:ilvl w:val="1"/>
          <w:numId w:val="2"/>
        </w:numPr>
        <w:rPr>
          <w:i/>
          <w:iCs/>
          <w:lang w:val="en-US"/>
        </w:rPr>
      </w:pPr>
      <w:r w:rsidRPr="00A41496">
        <w:rPr>
          <w:i/>
          <w:iCs/>
          <w:lang w:val="en-US"/>
        </w:rPr>
        <w:t>2.3 Data Collection and Analysis</w:t>
      </w:r>
    </w:p>
    <w:p w14:paraId="6C8A056E" w14:textId="77777777" w:rsidR="00034E0A" w:rsidRPr="00A41496" w:rsidRDefault="00034E0A" w:rsidP="00293584">
      <w:pPr>
        <w:pStyle w:val="Heading3"/>
        <w:numPr>
          <w:ilvl w:val="0"/>
          <w:numId w:val="2"/>
        </w:numPr>
        <w:ind w:left="432"/>
        <w:rPr>
          <w:i/>
          <w:iCs/>
          <w:lang w:val="en-US"/>
        </w:rPr>
      </w:pPr>
      <w:r w:rsidRPr="00A41496">
        <w:rPr>
          <w:i/>
          <w:iCs/>
          <w:lang w:val="en-US"/>
        </w:rPr>
        <w:t>Objective 3: Protect, conserve and manage habitats for dugong</w:t>
      </w:r>
    </w:p>
    <w:p w14:paraId="05FF3D82" w14:textId="77777777" w:rsidR="00034E0A" w:rsidRPr="00A41496" w:rsidRDefault="00034E0A" w:rsidP="000951FE">
      <w:pPr>
        <w:pStyle w:val="Heading3"/>
        <w:numPr>
          <w:ilvl w:val="1"/>
          <w:numId w:val="2"/>
        </w:numPr>
        <w:rPr>
          <w:i/>
          <w:iCs/>
          <w:lang w:val="en-US"/>
        </w:rPr>
      </w:pPr>
      <w:r w:rsidRPr="00A41496">
        <w:rPr>
          <w:i/>
          <w:iCs/>
          <w:lang w:val="en-US"/>
        </w:rPr>
        <w:t>3.1 Dugong Habitat Mapping</w:t>
      </w:r>
    </w:p>
    <w:p w14:paraId="2BE7511C" w14:textId="77777777" w:rsidR="00034E0A" w:rsidRPr="00A41496" w:rsidRDefault="00034E0A" w:rsidP="00293584">
      <w:pPr>
        <w:pStyle w:val="Heading3"/>
        <w:numPr>
          <w:ilvl w:val="0"/>
          <w:numId w:val="2"/>
        </w:numPr>
        <w:ind w:left="432"/>
        <w:rPr>
          <w:i/>
          <w:iCs/>
          <w:lang w:val="en-US"/>
        </w:rPr>
      </w:pPr>
      <w:r w:rsidRPr="00A41496">
        <w:rPr>
          <w:i/>
          <w:iCs/>
          <w:lang w:val="en-US"/>
        </w:rPr>
        <w:t>Objective 4: Improve understanding of dugong habitats through research and monitoring</w:t>
      </w:r>
    </w:p>
    <w:p w14:paraId="641F7171" w14:textId="77777777" w:rsidR="00E37679" w:rsidRPr="00A41496" w:rsidRDefault="00034E0A" w:rsidP="00293584">
      <w:pPr>
        <w:pStyle w:val="Heading3"/>
        <w:numPr>
          <w:ilvl w:val="1"/>
          <w:numId w:val="2"/>
        </w:numPr>
        <w:ind w:left="907"/>
        <w:rPr>
          <w:i/>
          <w:iCs/>
        </w:rPr>
      </w:pPr>
      <w:r w:rsidRPr="00A41496">
        <w:rPr>
          <w:i/>
          <w:iCs/>
        </w:rPr>
        <w:t>4.1 Research of Habitats</w:t>
      </w:r>
    </w:p>
    <w:p w14:paraId="254FE6D3" w14:textId="77777777" w:rsidR="00E37679" w:rsidRDefault="00590BD7" w:rsidP="00901E6F">
      <w:pPr>
        <w:pStyle w:val="ListParagraph"/>
      </w:pPr>
      <w:r>
        <w:t>What has your country done to determine the distribution and abundance of dugong populations</w:t>
      </w:r>
      <w:r w:rsidR="00312FA3">
        <w:t xml:space="preserve"> to provide a base for future conservation efforts and actions</w:t>
      </w:r>
      <w:r>
        <w:t xml:space="preserve">? </w:t>
      </w:r>
    </w:p>
    <w:p w14:paraId="05570047" w14:textId="77777777" w:rsidR="005D3DCF" w:rsidRDefault="00B03FEC" w:rsidP="00B03FEC">
      <w:r>
        <w:fldChar w:fldCharType="begin">
          <w:ffData>
            <w:name w:val=""/>
            <w:enabled/>
            <w:calcOnExit w:val="0"/>
            <w:textInput>
              <w:default w:val="Click here to enter text. See CMP Annex 1 for examples of measures/actions."/>
            </w:textInput>
          </w:ffData>
        </w:fldChar>
      </w:r>
      <w:r>
        <w:instrText xml:space="preserve"> FORMTEXT </w:instrText>
      </w:r>
      <w:r>
        <w:fldChar w:fldCharType="separate"/>
      </w:r>
      <w:r w:rsidR="005D3DCF" w:rsidRPr="005D3DCF">
        <w:t>Research and monitoring of dugong populations is ongoing. The relevant jurisdictional governments and a number of researchers are continuing to undertake dugong surveys to build on the existing knowledge of dugong abundance and distribution. Studies recently undertaken include in the Northern Territory</w:t>
      </w:r>
      <w:r w:rsidR="005D3DCF">
        <w:t>,</w:t>
      </w:r>
      <w:r w:rsidR="005D3DCF" w:rsidRPr="005D3DCF">
        <w:t xml:space="preserve"> Torres Strait</w:t>
      </w:r>
      <w:r w:rsidR="005D3DCF">
        <w:t xml:space="preserve"> in </w:t>
      </w:r>
      <w:r w:rsidR="005D3DCF" w:rsidRPr="005D3DCF">
        <w:t>Queensland and the Pilbara and Kimberley regions of Western Australia</w:t>
      </w:r>
      <w:r w:rsidR="006D10CE">
        <w:t xml:space="preserve"> (for example see </w:t>
      </w:r>
      <w:r w:rsidR="006D10CE" w:rsidRPr="006D10CE">
        <w:t>http://www.nerptropical.edu.au/project/marine-turtles-and-dugongs-torres-strait</w:t>
      </w:r>
      <w:r w:rsidR="001312DE">
        <w:t xml:space="preserve">, </w:t>
      </w:r>
      <w:r w:rsidR="001312DE" w:rsidRPr="001312DE">
        <w:t>http://ro.ecu.edu.au/cgi/viewcontent.cgi?article=7679&amp;context=ecuworks</w:t>
      </w:r>
      <w:r w:rsidR="001312DE">
        <w:t xml:space="preserve"> or </w:t>
      </w:r>
      <w:r w:rsidR="001312DE" w:rsidRPr="001312DE">
        <w:t>http://www.territorystories.nt.gov.au/handle/10070/259635</w:t>
      </w:r>
      <w:r w:rsidR="006D10CE">
        <w:t>)</w:t>
      </w:r>
      <w:r w:rsidR="005D3DCF" w:rsidRPr="005D3DCF">
        <w:t xml:space="preserve">. </w:t>
      </w:r>
      <w:r w:rsidR="004A131C">
        <w:t>Western Australia is the least studied state in regard to dugongs and f</w:t>
      </w:r>
      <w:r w:rsidR="005D3DCF" w:rsidRPr="005D3DCF">
        <w:t xml:space="preserve">urther surveys are planned from 2017-2019 to characterise dugong seagrass habitat in the Pilbara region in Western Australia </w:t>
      </w:r>
      <w:r w:rsidR="004A131C">
        <w:t>which</w:t>
      </w:r>
      <w:r w:rsidR="005D3DCF" w:rsidRPr="005D3DCF">
        <w:t xml:space="preserve"> will attempt to link seagrass distribution to dugong distribution.</w:t>
      </w:r>
    </w:p>
    <w:p w14:paraId="75B24C2D" w14:textId="77777777" w:rsidR="00B03FEC" w:rsidRPr="00B03FEC" w:rsidRDefault="005D3DCF" w:rsidP="00B03FEC">
      <w:r w:rsidRPr="005D3DCF">
        <w:t xml:space="preserve">There are a number of Australian Government National Environmental Research Program projects that have recently been completed including ‘Marine wildlife management in the Great Barrier Reef World Heritage Area’, ‘Marine turtles and dugongs of Torres Strait’ and ‘Partnerships and tools to support biodiversity monitoring by Indigenous land and sea managers’ all of which included a strong dugong component.The final reports for these projects can be located at http://www.nerptropical.edu.au/theme/assessing-ecosystem-condition-and-trend. </w:t>
      </w:r>
      <w:r w:rsidR="00B03FEC">
        <w:fldChar w:fldCharType="end"/>
      </w:r>
    </w:p>
    <w:p w14:paraId="542156E1" w14:textId="77777777" w:rsidR="00590BD7" w:rsidRDefault="00463871" w:rsidP="00593CAE">
      <w:pPr>
        <w:pStyle w:val="ListParagraph"/>
      </w:pPr>
      <w:r>
        <w:t xml:space="preserve">Which of the following has your country done to conduct research and monitoring into </w:t>
      </w:r>
      <w:r w:rsidRPr="007F4871">
        <w:t>dugongs</w:t>
      </w:r>
      <w:r>
        <w:t xml:space="preserve">? </w:t>
      </w:r>
    </w:p>
    <w:p w14:paraId="1E0ECB62" w14:textId="77777777" w:rsidR="00463871" w:rsidRPr="00FE0BD6"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463871" w:rsidRPr="00FE0BD6">
        <w:t>Initiated and/or continued long-term monitoring of priority dugong populations at appropriate spatial scales.</w:t>
      </w:r>
    </w:p>
    <w:p w14:paraId="389D39AE" w14:textId="77777777" w:rsidR="00463871" w:rsidRPr="00FE0BD6"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463871" w:rsidRPr="00FE0BD6">
        <w:t>Identified migratory routes through the use of techniques such as genetic studies and/or satellite tracking where appropriate.</w:t>
      </w:r>
    </w:p>
    <w:p w14:paraId="02BAA234" w14:textId="77777777" w:rsidR="00463871" w:rsidRPr="00FE0BD6"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FE0BD6">
        <w:t xml:space="preserve"> </w:t>
      </w:r>
      <w:r w:rsidR="00463871" w:rsidRPr="00FE0BD6">
        <w:t>Carried out studies on dugong population dynamics and survival rates.</w:t>
      </w:r>
    </w:p>
    <w:p w14:paraId="4CED5E23" w14:textId="77777777" w:rsidR="00463871" w:rsidRPr="00FE0BD6"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463871" w:rsidRPr="00FE0BD6">
        <w:t>Promoted the use of traditional ecological knowledge in research and management studies, where possible.</w:t>
      </w:r>
    </w:p>
    <w:p w14:paraId="494135DD" w14:textId="77777777" w:rsidR="00463871" w:rsidRPr="00FE0BD6"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FE0BD6">
        <w:t xml:space="preserve"> </w:t>
      </w:r>
      <w:r w:rsidR="00463871" w:rsidRPr="00FE0BD6">
        <w:t>Involved local communities in research and monitoring programmes</w:t>
      </w:r>
      <w:r w:rsidR="00E65C56">
        <w:t>,</w:t>
      </w:r>
      <w:r w:rsidR="00463871" w:rsidRPr="00FE0BD6">
        <w:t xml:space="preserve"> with training as required.</w:t>
      </w:r>
    </w:p>
    <w:p w14:paraId="65BC4543" w14:textId="77777777" w:rsidR="00463871" w:rsidRPr="00FE0BD6"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FE0BD6">
        <w:t xml:space="preserve"> </w:t>
      </w:r>
      <w:r w:rsidR="00E65C56">
        <w:t>P</w:t>
      </w:r>
      <w:r w:rsidR="00E65C56" w:rsidRPr="00FE0BD6">
        <w:t xml:space="preserve">eriodically </w:t>
      </w:r>
      <w:r w:rsidR="00E65C56">
        <w:t>r</w:t>
      </w:r>
      <w:r w:rsidR="00463871" w:rsidRPr="00FE0BD6">
        <w:t>eviewed and evaluated research and monitoring activities.</w:t>
      </w:r>
    </w:p>
    <w:p w14:paraId="02B9FD5A" w14:textId="77777777" w:rsidR="00463871" w:rsidRPr="00FE0BD6"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FE0BD6">
        <w:t xml:space="preserve"> </w:t>
      </w:r>
      <w:r w:rsidR="00463871" w:rsidRPr="00FE0BD6">
        <w:t>Identified and included priority research and monitoring needs in regional and sub-regional action plans.</w:t>
      </w:r>
    </w:p>
    <w:p w14:paraId="3439094A" w14:textId="77777777" w:rsidR="00463871" w:rsidRPr="00FE0BD6"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FE0BD6">
        <w:t xml:space="preserve"> </w:t>
      </w:r>
      <w:r w:rsidR="00463871" w:rsidRPr="00FE0BD6">
        <w:t>Conducted collaborative studies and monitoring of genetic identity, conservation status, migrations, and other biological and ecological aspects of dugongs.</w:t>
      </w:r>
    </w:p>
    <w:p w14:paraId="0B261A14" w14:textId="77777777" w:rsidR="00463871" w:rsidRDefault="00B03FEC" w:rsidP="00B03FEC">
      <w:pPr>
        <w:ind w:left="432"/>
      </w:pPr>
      <w:r>
        <w:fldChar w:fldCharType="begin">
          <w:ffData>
            <w:name w:val="Check1"/>
            <w:enabled/>
            <w:calcOnExit w:val="0"/>
            <w:checkBox>
              <w:sizeAuto/>
              <w:default w:val="0"/>
            </w:checkBox>
          </w:ffData>
        </w:fldChar>
      </w:r>
      <w:r>
        <w:instrText xml:space="preserve"> FORMCHECKBOX </w:instrText>
      </w:r>
      <w:r w:rsidR="00F875ED">
        <w:fldChar w:fldCharType="separate"/>
      </w:r>
      <w:r>
        <w:fldChar w:fldCharType="end"/>
      </w:r>
      <w:r w:rsidR="008E546F" w:rsidRPr="00FE0BD6">
        <w:t xml:space="preserve"> </w:t>
      </w:r>
      <w:r w:rsidR="00463871" w:rsidRPr="00E65C56">
        <w:t>Other, please describe:</w:t>
      </w:r>
      <w:r w:rsidR="00293584">
        <w:t xml:space="preserve"> </w:t>
      </w:r>
      <w:r>
        <w:fldChar w:fldCharType="begin">
          <w:ffData>
            <w:name w:val=""/>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4FC3329A" w14:textId="77777777" w:rsidR="00E37679" w:rsidRDefault="003634E8" w:rsidP="00901E6F">
      <w:pPr>
        <w:pStyle w:val="ListParagraph"/>
      </w:pPr>
      <w:r>
        <w:t xml:space="preserve"> </w:t>
      </w:r>
      <w:r w:rsidR="001A7D4B">
        <w:t>Does your country collect data on dugongs?</w:t>
      </w:r>
    </w:p>
    <w:p w14:paraId="0E7926C6" w14:textId="77777777" w:rsidR="001A7D4B" w:rsidRPr="00E65C56" w:rsidRDefault="00B03FEC" w:rsidP="00293584">
      <w:pPr>
        <w:keepNext/>
        <w:keepLines/>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E65C56">
        <w:t xml:space="preserve"> </w:t>
      </w:r>
      <w:r w:rsidR="001A7D4B" w:rsidRPr="00E65C56">
        <w:t>Yes</w:t>
      </w:r>
      <w:r w:rsidR="00836C4B">
        <w:t xml:space="preserve"> </w:t>
      </w:r>
      <w:r w:rsidR="00836C4B">
        <w:rPr>
          <w:i/>
        </w:rPr>
        <w:t xml:space="preserve">(please continue to question </w:t>
      </w:r>
      <w:r w:rsidR="00593CAE">
        <w:rPr>
          <w:i/>
        </w:rPr>
        <w:t>22</w:t>
      </w:r>
      <w:r w:rsidR="00836C4B" w:rsidRPr="009A46FC">
        <w:rPr>
          <w:i/>
        </w:rPr>
        <w:t>.)</w:t>
      </w:r>
    </w:p>
    <w:p w14:paraId="58D131D3" w14:textId="77777777" w:rsidR="001A7D4B" w:rsidRPr="00E65C56" w:rsidRDefault="00B03FEC" w:rsidP="007B5CAC">
      <w:pPr>
        <w:keepLines/>
        <w:ind w:left="432"/>
      </w:pPr>
      <w:r>
        <w:fldChar w:fldCharType="begin">
          <w:ffData>
            <w:name w:val="Check1"/>
            <w:enabled/>
            <w:calcOnExit w:val="0"/>
            <w:checkBox>
              <w:sizeAuto/>
              <w:default w:val="0"/>
              <w:checked w:val="0"/>
            </w:checkBox>
          </w:ffData>
        </w:fldChar>
      </w:r>
      <w:r>
        <w:instrText xml:space="preserve"> FORMCHECKBOX </w:instrText>
      </w:r>
      <w:r w:rsidR="00F875ED">
        <w:fldChar w:fldCharType="separate"/>
      </w:r>
      <w:r>
        <w:fldChar w:fldCharType="end"/>
      </w:r>
      <w:r w:rsidR="001A7D4B" w:rsidRPr="00E65C56">
        <w:t>No</w:t>
      </w:r>
      <w:r w:rsidR="00836C4B">
        <w:t xml:space="preserve"> </w:t>
      </w:r>
      <w:r w:rsidR="00836C4B">
        <w:rPr>
          <w:i/>
        </w:rPr>
        <w:t>(please continue to question 2</w:t>
      </w:r>
      <w:r w:rsidR="00593CAE">
        <w:rPr>
          <w:i/>
        </w:rPr>
        <w:t>3</w:t>
      </w:r>
      <w:r w:rsidR="00836C4B" w:rsidRPr="009A46FC">
        <w:rPr>
          <w:i/>
        </w:rPr>
        <w:t>.)</w:t>
      </w:r>
    </w:p>
    <w:p w14:paraId="6C7158D2" w14:textId="77777777" w:rsidR="001A7D4B" w:rsidRDefault="001A7D4B" w:rsidP="00901E6F">
      <w:pPr>
        <w:pStyle w:val="ListParagraph"/>
      </w:pPr>
      <w:r>
        <w:t>What kind of data does your country collect</w:t>
      </w:r>
      <w:r w:rsidR="00706FFC">
        <w:t xml:space="preserve"> on dugongs </w:t>
      </w:r>
      <w:r>
        <w:t>and how is it analysed?</w:t>
      </w:r>
    </w:p>
    <w:p w14:paraId="53696314" w14:textId="77777777" w:rsidR="001A7D4B" w:rsidRPr="00B03FEC" w:rsidRDefault="00B03FEC" w:rsidP="00B03FEC">
      <w:r>
        <w:fldChar w:fldCharType="begin">
          <w:ffData>
            <w:name w:val=""/>
            <w:enabled/>
            <w:calcOnExit w:val="0"/>
            <w:textInput>
              <w:default w:val="Click here to enter text. See CMP Annex 1 for examples of measures/actions."/>
            </w:textInput>
          </w:ffData>
        </w:fldChar>
      </w:r>
      <w:r>
        <w:instrText xml:space="preserve"> FORMTEXT </w:instrText>
      </w:r>
      <w:r>
        <w:fldChar w:fldCharType="separate"/>
      </w:r>
      <w:r w:rsidR="00BF45A2">
        <w:t>Please refer to the previously mentioned research projects for an indication of the type of data collected and how it is analysed. Of note is the move towards undertaking more aerial count surveys using either manned aircraft or more recently Unmanned Aerial Vehicles.</w:t>
      </w:r>
      <w:r>
        <w:fldChar w:fldCharType="end"/>
      </w:r>
    </w:p>
    <w:p w14:paraId="0D0ADA99" w14:textId="77777777" w:rsidR="00706FFC" w:rsidRDefault="003634E8" w:rsidP="00593CAE">
      <w:pPr>
        <w:pStyle w:val="ListParagraph"/>
      </w:pPr>
      <w:r>
        <w:t xml:space="preserve"> </w:t>
      </w:r>
      <w:r w:rsidR="00706FFC">
        <w:t>Which of the following has your country done to conduct research and monitoring</w:t>
      </w:r>
      <w:r w:rsidR="00EF7207">
        <w:t xml:space="preserve"> into</w:t>
      </w:r>
      <w:r w:rsidR="00706FFC">
        <w:t xml:space="preserve"> important dugong </w:t>
      </w:r>
      <w:r w:rsidR="00706FFC" w:rsidRPr="00593CAE">
        <w:rPr>
          <w:u w:val="single"/>
        </w:rPr>
        <w:t>habitats</w:t>
      </w:r>
      <w:r w:rsidR="00706FFC">
        <w:t xml:space="preserve"> (such as seagrasses)? </w:t>
      </w:r>
    </w:p>
    <w:p w14:paraId="7470DB5F" w14:textId="77777777" w:rsidR="00706FFC" w:rsidRPr="003634E8"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3634E8">
        <w:t xml:space="preserve"> </w:t>
      </w:r>
      <w:r w:rsidR="00706FFC" w:rsidRPr="003634E8">
        <w:t>Conducted baseline studies or gathered secondary information on dugong habitats using cost effective techniques where possible, including community-based monitoring</w:t>
      </w:r>
      <w:r w:rsidR="003634E8">
        <w:t>.</w:t>
      </w:r>
    </w:p>
    <w:p w14:paraId="289CC9C5" w14:textId="77777777" w:rsidR="00706FFC" w:rsidRPr="003634E8"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706FFC" w:rsidRPr="003634E8">
        <w:t>Initiated and/or continued long-term monitoring of priority dugong habitats</w:t>
      </w:r>
      <w:r w:rsidR="003634E8">
        <w:t>.</w:t>
      </w:r>
    </w:p>
    <w:p w14:paraId="21F54098" w14:textId="77777777" w:rsidR="00706FFC" w:rsidRPr="003634E8"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3634E8">
        <w:t xml:space="preserve"> </w:t>
      </w:r>
      <w:r w:rsidR="00706FFC" w:rsidRPr="003634E8">
        <w:t>Promoted the use of traditional ecological knowledge in research and management studies, where possible</w:t>
      </w:r>
      <w:r w:rsidR="003634E8">
        <w:t>.</w:t>
      </w:r>
    </w:p>
    <w:p w14:paraId="58BBB945" w14:textId="77777777" w:rsidR="00706FFC" w:rsidRPr="003634E8"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3634E8">
        <w:t xml:space="preserve"> </w:t>
      </w:r>
      <w:r w:rsidR="00706FFC" w:rsidRPr="003634E8">
        <w:t>Involved local communities in research and monitoring programmes with training as required</w:t>
      </w:r>
      <w:r w:rsidR="003634E8">
        <w:t>.</w:t>
      </w:r>
    </w:p>
    <w:p w14:paraId="34BF72CB" w14:textId="77777777" w:rsidR="00706FFC" w:rsidRPr="003634E8"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3634E8">
        <w:t xml:space="preserve"> </w:t>
      </w:r>
      <w:r w:rsidR="005E40CE">
        <w:t>Periodically reviewed</w:t>
      </w:r>
      <w:r w:rsidR="00706FFC" w:rsidRPr="003634E8">
        <w:t xml:space="preserve"> and evaluate</w:t>
      </w:r>
      <w:r w:rsidR="005E40CE">
        <w:t>d</w:t>
      </w:r>
      <w:r w:rsidR="00706FFC" w:rsidRPr="003634E8">
        <w:t xml:space="preserve"> research and monitoring activities</w:t>
      </w:r>
      <w:r w:rsidR="003634E8">
        <w:t>.</w:t>
      </w:r>
    </w:p>
    <w:p w14:paraId="2FA3B0B6" w14:textId="77777777" w:rsidR="00706FFC" w:rsidRPr="003634E8"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3634E8">
        <w:t xml:space="preserve"> </w:t>
      </w:r>
      <w:r w:rsidR="00706FFC" w:rsidRPr="003634E8">
        <w:t>Identified and include</w:t>
      </w:r>
      <w:r w:rsidR="005E40CE">
        <w:t>d</w:t>
      </w:r>
      <w:r w:rsidR="00706FFC" w:rsidRPr="003634E8">
        <w:t xml:space="preserve"> priority research and monitoring needs in regional and sub-regional action plans</w:t>
      </w:r>
      <w:r w:rsidR="003634E8">
        <w:t>.</w:t>
      </w:r>
    </w:p>
    <w:p w14:paraId="35BEFD3A" w14:textId="77777777" w:rsidR="00706FFC" w:rsidRDefault="00B03FEC" w:rsidP="00B03FEC">
      <w:pPr>
        <w:ind w:left="432"/>
      </w:pPr>
      <w:r>
        <w:fldChar w:fldCharType="begin">
          <w:ffData>
            <w:name w:val="Check1"/>
            <w:enabled/>
            <w:calcOnExit w:val="0"/>
            <w:checkBox>
              <w:sizeAuto/>
              <w:default w:val="0"/>
            </w:checkBox>
          </w:ffData>
        </w:fldChar>
      </w:r>
      <w:r>
        <w:instrText xml:space="preserve"> FORMCHECKBOX </w:instrText>
      </w:r>
      <w:r w:rsidR="00F875ED">
        <w:fldChar w:fldCharType="separate"/>
      </w:r>
      <w:r>
        <w:fldChar w:fldCharType="end"/>
      </w:r>
      <w:r w:rsidR="008E546F" w:rsidRPr="003634E8">
        <w:t xml:space="preserve"> </w:t>
      </w:r>
      <w:r w:rsidR="00706FFC" w:rsidRPr="003634E8">
        <w:t>Other, please describe:</w:t>
      </w:r>
      <w:r w:rsidR="00293584">
        <w:t xml:space="preserve"> </w:t>
      </w:r>
      <w:r>
        <w:fldChar w:fldCharType="begin">
          <w:ffData>
            <w:name w:val=""/>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7B055C01" w14:textId="77777777" w:rsidR="00EF7207" w:rsidRDefault="003634E8" w:rsidP="00901E6F">
      <w:pPr>
        <w:pStyle w:val="ListParagraph"/>
      </w:pPr>
      <w:r>
        <w:t xml:space="preserve"> </w:t>
      </w:r>
      <w:r w:rsidR="00EF7207">
        <w:t>Has your country undertaken any identification and mapping of important dugong habitats (such as seagrasses)?</w:t>
      </w:r>
    </w:p>
    <w:p w14:paraId="17A78C93" w14:textId="77777777" w:rsidR="00EF7207"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B4164D">
        <w:t xml:space="preserve"> </w:t>
      </w:r>
      <w:r w:rsidR="00EF7207" w:rsidRPr="008E546F">
        <w:t>Yes</w:t>
      </w:r>
      <w:r w:rsidR="00A41496">
        <w:t xml:space="preserve"> </w:t>
      </w:r>
      <w:r w:rsidR="00A41496">
        <w:rPr>
          <w:i/>
        </w:rPr>
        <w:t xml:space="preserve">(please continue to question </w:t>
      </w:r>
      <w:r w:rsidR="00593CAE">
        <w:rPr>
          <w:i/>
        </w:rPr>
        <w:t>25</w:t>
      </w:r>
      <w:r w:rsidR="00A41496" w:rsidRPr="009A46FC">
        <w:rPr>
          <w:i/>
        </w:rPr>
        <w:t>.)</w:t>
      </w:r>
    </w:p>
    <w:p w14:paraId="11C8A0C6" w14:textId="77777777" w:rsidR="00EF7207"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F875ED">
        <w:fldChar w:fldCharType="separate"/>
      </w:r>
      <w:r>
        <w:fldChar w:fldCharType="end"/>
      </w:r>
      <w:r w:rsidR="008E546F" w:rsidRPr="00B4164D">
        <w:t xml:space="preserve"> </w:t>
      </w:r>
      <w:r w:rsidR="00EF7207" w:rsidRPr="008E546F">
        <w:t>No</w:t>
      </w:r>
      <w:r w:rsidR="00A41496">
        <w:t xml:space="preserve"> </w:t>
      </w:r>
      <w:r w:rsidR="00A41496">
        <w:rPr>
          <w:i/>
        </w:rPr>
        <w:t xml:space="preserve">(please continue to question </w:t>
      </w:r>
      <w:r w:rsidR="00593CAE">
        <w:rPr>
          <w:i/>
        </w:rPr>
        <w:t>26</w:t>
      </w:r>
      <w:r w:rsidR="00A41496" w:rsidRPr="009A46FC">
        <w:rPr>
          <w:i/>
        </w:rPr>
        <w:t>.)</w:t>
      </w:r>
    </w:p>
    <w:p w14:paraId="58CC7657" w14:textId="77777777" w:rsidR="00EF7207" w:rsidRDefault="00EF7207" w:rsidP="00901E6F">
      <w:pPr>
        <w:pStyle w:val="ListParagraph"/>
      </w:pPr>
      <w:r>
        <w:t>What kind of identification and mapping of dugong habitats has your country undertaken?</w:t>
      </w:r>
    </w:p>
    <w:p w14:paraId="36E4BA1A" w14:textId="77777777" w:rsidR="00B03FEC" w:rsidRPr="00901E6F" w:rsidRDefault="00B03FEC" w:rsidP="00B03FEC">
      <w:r>
        <w:fldChar w:fldCharType="begin">
          <w:ffData>
            <w:name w:val=""/>
            <w:enabled/>
            <w:calcOnExit w:val="0"/>
            <w:textInput>
              <w:default w:val="Click here to enter text. See CMP Annex 1 for examples of measures/actions."/>
            </w:textInput>
          </w:ffData>
        </w:fldChar>
      </w:r>
      <w:r>
        <w:instrText xml:space="preserve"> FORMTEXT </w:instrText>
      </w:r>
      <w:r>
        <w:fldChar w:fldCharType="separate"/>
      </w:r>
      <w:r w:rsidR="005D22A8" w:rsidRPr="005D22A8">
        <w:rPr>
          <w:noProof/>
        </w:rPr>
        <w:t>Research and monitoring of dugong</w:t>
      </w:r>
      <w:r w:rsidR="009D5510">
        <w:rPr>
          <w:noProof/>
        </w:rPr>
        <w:t xml:space="preserve"> habitat</w:t>
      </w:r>
      <w:r w:rsidR="005D22A8" w:rsidRPr="005D22A8">
        <w:rPr>
          <w:noProof/>
        </w:rPr>
        <w:t xml:space="preserve"> is ongoing. Although research on seagrass distribution and quality is becoming more widespread, there are still knowledge gaps regarding the relationship between various seagrass species’ distribution patterns and dugong distribution/movement. Some areas in Australia have been surveyed intensively whereas other areas (remote and difficult to access areas) have had little to no seagrass monitoring.  Areas that have been impacted from cyclones or flooding have been surveyed more intensely.</w:t>
      </w:r>
      <w:r w:rsidR="00057DFB">
        <w:rPr>
          <w:noProof/>
        </w:rPr>
        <w:t xml:space="preserve"> </w:t>
      </w:r>
      <w:r w:rsidR="00057DFB" w:rsidRPr="00057DFB">
        <w:rPr>
          <w:noProof/>
        </w:rPr>
        <w:t>There are a number of Australian Government National Environmental Science Program projects that have recently been completed including</w:t>
      </w:r>
      <w:r w:rsidR="00057DFB">
        <w:rPr>
          <w:noProof/>
        </w:rPr>
        <w:t xml:space="preserve"> among others 'Seagrass mapping', 'Light thresholds for seagrasses of the Great Barrier Reef', 'Developing and refining biological indicators for seagrass condition assessments in an integrated monitoring program' and 'Assessment of key dugong and turtle seagrass resources in the northern Torres Strait'. There are also a number of projects regarding water quality that have been completed. Final reports for these projects can be located at </w:t>
      </w:r>
      <w:r w:rsidR="00057DFB" w:rsidRPr="00057DFB">
        <w:rPr>
          <w:noProof/>
        </w:rPr>
        <w:t>http://nesptropical.edu.au/index.php/round-1-projects/</w:t>
      </w:r>
      <w:r w:rsidR="00057DFB">
        <w:rPr>
          <w:noProof/>
        </w:rPr>
        <w:t>.</w:t>
      </w:r>
      <w:r w:rsidR="00F35065">
        <w:rPr>
          <w:noProof/>
        </w:rPr>
        <w:t xml:space="preserve"> These particular projects have all been completed in Queensland. </w:t>
      </w:r>
      <w:r w:rsidR="001312DE">
        <w:rPr>
          <w:noProof/>
        </w:rPr>
        <w:t>S</w:t>
      </w:r>
      <w:r w:rsidR="00F35065">
        <w:rPr>
          <w:noProof/>
        </w:rPr>
        <w:t>urveys</w:t>
      </w:r>
      <w:r w:rsidR="001312DE">
        <w:rPr>
          <w:noProof/>
        </w:rPr>
        <w:t xml:space="preserve"> have been</w:t>
      </w:r>
      <w:r w:rsidR="00F35065">
        <w:rPr>
          <w:noProof/>
        </w:rPr>
        <w:t xml:space="preserve"> planned in Western Australia </w:t>
      </w:r>
      <w:r w:rsidR="00F35065" w:rsidRPr="00F35065">
        <w:rPr>
          <w:noProof/>
        </w:rPr>
        <w:t xml:space="preserve">from 2017-2019 to characterise dugong seagrass habitat in the Pilbara region in Western Australia </w:t>
      </w:r>
      <w:r w:rsidR="001312DE">
        <w:rPr>
          <w:noProof/>
        </w:rPr>
        <w:t>and</w:t>
      </w:r>
      <w:r w:rsidR="00F35065" w:rsidRPr="00F35065">
        <w:rPr>
          <w:noProof/>
        </w:rPr>
        <w:t xml:space="preserve"> will attempt to link seagrass distribution to dugong distribution.</w:t>
      </w:r>
      <w:r>
        <w:fldChar w:fldCharType="end"/>
      </w:r>
    </w:p>
    <w:p w14:paraId="7FC450C2" w14:textId="77777777" w:rsidR="008B299D" w:rsidRPr="00B03FEC" w:rsidRDefault="008B299D" w:rsidP="008B299D">
      <w:pPr>
        <w:rPr>
          <w:color w:val="D9D9D9" w:themeColor="background1" w:themeShade="D9"/>
          <w:sz w:val="28"/>
          <w:szCs w:val="28"/>
          <w:lang w:val="en-US"/>
        </w:rPr>
      </w:pPr>
    </w:p>
    <w:p w14:paraId="295B1019" w14:textId="77777777" w:rsidR="008B299D" w:rsidRDefault="008B299D" w:rsidP="008B299D">
      <w:pPr>
        <w:rPr>
          <w:color w:val="D9D9D9" w:themeColor="background1" w:themeShade="D9"/>
          <w:sz w:val="28"/>
          <w:szCs w:val="28"/>
        </w:rPr>
      </w:pPr>
    </w:p>
    <w:p w14:paraId="25855F08" w14:textId="77777777" w:rsidR="004B70ED" w:rsidRPr="00293584" w:rsidRDefault="008B299D" w:rsidP="008B299D">
      <w:pPr>
        <w:jc w:val="center"/>
        <w:rPr>
          <w:lang w:val="en-US"/>
        </w:rPr>
      </w:pPr>
      <w:r w:rsidRPr="00293584">
        <w:rPr>
          <w:color w:val="D9D9D9" w:themeColor="background1" w:themeShade="D9"/>
          <w:sz w:val="28"/>
          <w:szCs w:val="28"/>
        </w:rPr>
        <w:t xml:space="preserve">PLEASE PROCEED TO SECTION </w:t>
      </w:r>
      <w:r>
        <w:rPr>
          <w:color w:val="D9D9D9" w:themeColor="background1" w:themeShade="D9"/>
          <w:sz w:val="28"/>
          <w:szCs w:val="28"/>
        </w:rPr>
        <w:t>5</w:t>
      </w:r>
    </w:p>
    <w:p w14:paraId="089B887B" w14:textId="77777777" w:rsidR="00293584" w:rsidRDefault="00293584">
      <w:pPr>
        <w:rPr>
          <w:rFonts w:asciiTheme="majorHAnsi" w:eastAsiaTheme="majorEastAsia" w:hAnsiTheme="majorHAnsi" w:cstheme="majorBidi"/>
          <w:color w:val="007458" w:themeColor="accent1" w:themeShade="BF"/>
          <w:sz w:val="28"/>
          <w:szCs w:val="32"/>
          <w:lang w:val="en-US"/>
        </w:rPr>
      </w:pPr>
      <w:r>
        <w:br w:type="page"/>
      </w:r>
    </w:p>
    <w:p w14:paraId="51CF909A" w14:textId="77777777" w:rsidR="004B70ED" w:rsidRDefault="004B70ED" w:rsidP="00F844B9">
      <w:pPr>
        <w:pStyle w:val="Heading1"/>
      </w:pPr>
      <w:r>
        <w:t xml:space="preserve">Section 5: </w:t>
      </w:r>
      <w:r w:rsidR="00F302BC">
        <w:t xml:space="preserve">Dugong conservation </w:t>
      </w:r>
    </w:p>
    <w:p w14:paraId="22EB4D72" w14:textId="77777777" w:rsidR="00F302BC" w:rsidRPr="00593CAE" w:rsidRDefault="00F844B9" w:rsidP="00F844B9">
      <w:pPr>
        <w:rPr>
          <w:i/>
          <w:iCs/>
          <w:lang w:val="en-US"/>
        </w:rPr>
      </w:pPr>
      <w:r w:rsidRPr="00593CAE">
        <w:rPr>
          <w:i/>
          <w:iCs/>
          <w:lang w:val="en-US"/>
        </w:rPr>
        <w:t xml:space="preserve">Questions in Section 5 </w:t>
      </w:r>
      <w:r w:rsidR="00F302BC" w:rsidRPr="00593CAE">
        <w:rPr>
          <w:i/>
          <w:iCs/>
          <w:lang w:val="en-US"/>
        </w:rPr>
        <w:t>address the following objectives and actions of the</w:t>
      </w:r>
      <w:r w:rsidR="00FB24FE" w:rsidRPr="00593CAE">
        <w:rPr>
          <w:i/>
          <w:iCs/>
          <w:lang w:val="en-US"/>
        </w:rPr>
        <w:t xml:space="preserve"> Dugong </w:t>
      </w:r>
      <w:r w:rsidR="00450CF4" w:rsidRPr="00593CAE">
        <w:rPr>
          <w:i/>
          <w:iCs/>
          <w:lang w:val="en-US"/>
        </w:rPr>
        <w:t>MOU</w:t>
      </w:r>
      <w:r w:rsidR="00F302BC" w:rsidRPr="00593CAE">
        <w:rPr>
          <w:i/>
          <w:iCs/>
          <w:lang w:val="en-US"/>
        </w:rPr>
        <w:t xml:space="preserve"> Conservation and Management Plan: </w:t>
      </w:r>
    </w:p>
    <w:p w14:paraId="3806DEAA" w14:textId="77777777" w:rsidR="00F302BC" w:rsidRPr="00593CAE" w:rsidRDefault="00F302BC" w:rsidP="00293584">
      <w:pPr>
        <w:pStyle w:val="Heading3"/>
        <w:numPr>
          <w:ilvl w:val="0"/>
          <w:numId w:val="2"/>
        </w:numPr>
        <w:ind w:left="432"/>
        <w:rPr>
          <w:i/>
          <w:iCs/>
          <w:lang w:val="en-US"/>
        </w:rPr>
      </w:pPr>
      <w:r w:rsidRPr="00593CAE">
        <w:rPr>
          <w:i/>
          <w:iCs/>
          <w:lang w:val="en-US"/>
        </w:rPr>
        <w:t>Objective 5: Raise awareness of dugong conservation</w:t>
      </w:r>
    </w:p>
    <w:p w14:paraId="7A98E7D6" w14:textId="77777777" w:rsidR="00F302BC" w:rsidRPr="00593CAE" w:rsidRDefault="00F302BC" w:rsidP="00293584">
      <w:pPr>
        <w:pStyle w:val="Heading3"/>
        <w:numPr>
          <w:ilvl w:val="1"/>
          <w:numId w:val="2"/>
        </w:numPr>
        <w:ind w:left="907"/>
        <w:rPr>
          <w:i/>
          <w:iCs/>
          <w:lang w:val="en-US"/>
        </w:rPr>
      </w:pPr>
      <w:r w:rsidRPr="00593CAE">
        <w:rPr>
          <w:i/>
          <w:iCs/>
          <w:lang w:val="en-US"/>
        </w:rPr>
        <w:t xml:space="preserve">5.1 Information programmes </w:t>
      </w:r>
    </w:p>
    <w:p w14:paraId="5702F2E7" w14:textId="77777777" w:rsidR="006A735D" w:rsidRPr="00593CAE" w:rsidRDefault="006A735D" w:rsidP="00293584">
      <w:pPr>
        <w:pStyle w:val="Heading3"/>
        <w:numPr>
          <w:ilvl w:val="1"/>
          <w:numId w:val="2"/>
        </w:numPr>
        <w:ind w:left="907"/>
        <w:rPr>
          <w:i/>
          <w:iCs/>
          <w:lang w:val="en-US"/>
        </w:rPr>
      </w:pPr>
      <w:r w:rsidRPr="00593CAE">
        <w:rPr>
          <w:i/>
          <w:iCs/>
          <w:lang w:val="en-US"/>
        </w:rPr>
        <w:t>5.2 Encourage local community participation</w:t>
      </w:r>
    </w:p>
    <w:p w14:paraId="272D72FE" w14:textId="77777777" w:rsidR="006A735D" w:rsidRDefault="00F10316" w:rsidP="00593CAE">
      <w:pPr>
        <w:pStyle w:val="ListParagraph"/>
      </w:pPr>
      <w:r>
        <w:t xml:space="preserve"> </w:t>
      </w:r>
      <w:r w:rsidR="006A735D">
        <w:t xml:space="preserve">Which of the following has your country done to establish education, awareness and information programmes? </w:t>
      </w:r>
    </w:p>
    <w:p w14:paraId="15A14368" w14:textId="77777777" w:rsidR="006A735D"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B4164D">
        <w:t xml:space="preserve"> </w:t>
      </w:r>
      <w:r w:rsidR="00F10316">
        <w:t>Collected, developed, co</w:t>
      </w:r>
      <w:r w:rsidR="006A735D" w:rsidRPr="008E546F">
        <w:t>ordinated and disseminated education materials (e.g. dedicated regional website)</w:t>
      </w:r>
      <w:r w:rsidR="00F10316">
        <w:t>.</w:t>
      </w:r>
    </w:p>
    <w:p w14:paraId="66A3AB0B" w14:textId="77777777" w:rsidR="006A735D"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F875ED">
        <w:fldChar w:fldCharType="separate"/>
      </w:r>
      <w:r>
        <w:fldChar w:fldCharType="end"/>
      </w:r>
      <w:r w:rsidR="008E546F" w:rsidRPr="00B4164D">
        <w:t xml:space="preserve"> </w:t>
      </w:r>
      <w:r w:rsidR="006A735D" w:rsidRPr="008E546F">
        <w:t>Identified key persons/champions to help disseminate messages about the need to conserve dugongs and their habitats</w:t>
      </w:r>
      <w:r w:rsidR="00F10316">
        <w:t>.</w:t>
      </w:r>
    </w:p>
    <w:p w14:paraId="2FE5C307" w14:textId="77777777" w:rsidR="006A735D"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B4164D">
        <w:t xml:space="preserve"> </w:t>
      </w:r>
      <w:r w:rsidR="006A735D" w:rsidRPr="008E546F">
        <w:t>Established community learning/information centres</w:t>
      </w:r>
      <w:r w:rsidR="00F10316">
        <w:t>.</w:t>
      </w:r>
    </w:p>
    <w:p w14:paraId="1C77AAF4" w14:textId="77777777" w:rsidR="006A735D"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F875ED">
        <w:fldChar w:fldCharType="separate"/>
      </w:r>
      <w:r>
        <w:fldChar w:fldCharType="end"/>
      </w:r>
      <w:r w:rsidR="008E546F" w:rsidRPr="00B4164D">
        <w:t xml:space="preserve"> </w:t>
      </w:r>
      <w:r w:rsidR="006A735D" w:rsidRPr="008E546F">
        <w:t>Developed and implemented mass media information programmes</w:t>
      </w:r>
      <w:r w:rsidR="00F10316">
        <w:t>.</w:t>
      </w:r>
    </w:p>
    <w:p w14:paraId="35E60A17" w14:textId="77777777" w:rsidR="006A735D"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B4164D">
        <w:t xml:space="preserve"> </w:t>
      </w:r>
      <w:r w:rsidR="006A735D" w:rsidRPr="008E546F">
        <w:t>Developed and conducted focused education and awareness programmes for target groups (e.g. policy makers, teachers, schools, fishing communities, subsistence and customary users, media)</w:t>
      </w:r>
      <w:r w:rsidR="00F10316">
        <w:t>.</w:t>
      </w:r>
    </w:p>
    <w:p w14:paraId="551DD7B7" w14:textId="77777777" w:rsidR="006A735D"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B4164D">
        <w:t xml:space="preserve"> </w:t>
      </w:r>
      <w:r w:rsidR="006A735D" w:rsidRPr="008E546F">
        <w:t>Encouraged the incorporation of dugong biology and conservation issues into school curricula</w:t>
      </w:r>
      <w:r w:rsidR="00F10316">
        <w:t>.</w:t>
      </w:r>
    </w:p>
    <w:p w14:paraId="74E96CA1" w14:textId="77777777" w:rsidR="006A735D"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F875ED">
        <w:fldChar w:fldCharType="separate"/>
      </w:r>
      <w:r>
        <w:fldChar w:fldCharType="end"/>
      </w:r>
      <w:r w:rsidR="008E546F" w:rsidRPr="00B4164D">
        <w:t xml:space="preserve"> </w:t>
      </w:r>
      <w:r w:rsidR="006A735D" w:rsidRPr="008E546F">
        <w:t xml:space="preserve">Organised special events related to dugong conservation and biology (e.g. Dugong Day, Year of the Dugong, symposia, </w:t>
      </w:r>
      <w:r w:rsidR="00F10316" w:rsidRPr="008E546F">
        <w:t>and community</w:t>
      </w:r>
      <w:r w:rsidR="006A735D" w:rsidRPr="008E546F">
        <w:t xml:space="preserve"> education workshops)</w:t>
      </w:r>
      <w:r w:rsidR="00F10316">
        <w:t>.</w:t>
      </w:r>
    </w:p>
    <w:p w14:paraId="39F964EF" w14:textId="77777777" w:rsidR="006A735D"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B4164D">
        <w:t xml:space="preserve"> </w:t>
      </w:r>
      <w:r w:rsidR="006A735D" w:rsidRPr="008E546F">
        <w:t>Promoted public participation in conservation activities</w:t>
      </w:r>
      <w:r w:rsidR="00F10316">
        <w:t>.</w:t>
      </w:r>
    </w:p>
    <w:p w14:paraId="2FA1F5D3" w14:textId="77777777" w:rsidR="006A735D"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B4164D">
        <w:t xml:space="preserve"> </w:t>
      </w:r>
      <w:r w:rsidR="006A735D" w:rsidRPr="008E546F">
        <w:t>Involved stakeholders, including key policymakers, subsistence and customary users, and local communities in particular, in planning and implementation of conservation and management measures</w:t>
      </w:r>
      <w:r w:rsidR="00F10316">
        <w:t>.</w:t>
      </w:r>
    </w:p>
    <w:p w14:paraId="736060B0" w14:textId="77777777" w:rsidR="006A735D"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B4164D">
        <w:t xml:space="preserve"> </w:t>
      </w:r>
      <w:r w:rsidR="006A735D" w:rsidRPr="008E546F">
        <w:t xml:space="preserve">Encouraged the participation of government </w:t>
      </w:r>
      <w:r w:rsidR="00F10316">
        <w:t>institutions, intergovernmental</w:t>
      </w:r>
      <w:r w:rsidR="006A735D" w:rsidRPr="008E546F">
        <w:t xml:space="preserve"> organisations, the private sector and the general community (e.g. students, volunteers, fishing communities, local communities) in research, conservation and management efforts</w:t>
      </w:r>
      <w:r w:rsidR="00F10316">
        <w:t>.</w:t>
      </w:r>
    </w:p>
    <w:p w14:paraId="536A3340" w14:textId="77777777" w:rsidR="006A735D"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F875ED">
        <w:fldChar w:fldCharType="separate"/>
      </w:r>
      <w:r>
        <w:fldChar w:fldCharType="end"/>
      </w:r>
      <w:r w:rsidR="008E546F" w:rsidRPr="00B4164D">
        <w:t xml:space="preserve"> </w:t>
      </w:r>
      <w:r w:rsidR="006A735D" w:rsidRPr="008E546F">
        <w:t>Implemented, where appropriate, incentive schemes to encourage public participation (e.g. T-shirts, public acknowledgement and certificates)</w:t>
      </w:r>
      <w:r w:rsidR="00F10316">
        <w:t>.</w:t>
      </w:r>
    </w:p>
    <w:p w14:paraId="2C3D0D12" w14:textId="77777777" w:rsidR="0054437B" w:rsidRDefault="00F10316" w:rsidP="00901E6F">
      <w:pPr>
        <w:pStyle w:val="ListParagraph"/>
      </w:pPr>
      <w:r>
        <w:t xml:space="preserve"> </w:t>
      </w:r>
      <w:r w:rsidR="0054437B">
        <w:t>What</w:t>
      </w:r>
      <w:r>
        <w:t xml:space="preserve"> specifically</w:t>
      </w:r>
      <w:r w:rsidR="0054437B">
        <w:t xml:space="preserve"> has your country done to encourage local communities to actively participate in conservation efforts?</w:t>
      </w:r>
    </w:p>
    <w:p w14:paraId="3D2B37D1" w14:textId="77777777" w:rsidR="008F49D0" w:rsidRDefault="00B03FEC" w:rsidP="00B03FEC">
      <w:r>
        <w:fldChar w:fldCharType="begin">
          <w:ffData>
            <w:name w:val=""/>
            <w:enabled/>
            <w:calcOnExit w:val="0"/>
            <w:textInput>
              <w:default w:val="Click here to enter text. See CMP Annex 1 for examples of measures/actions."/>
            </w:textInput>
          </w:ffData>
        </w:fldChar>
      </w:r>
      <w:r>
        <w:instrText xml:space="preserve"> FORMTEXT </w:instrText>
      </w:r>
      <w:r>
        <w:fldChar w:fldCharType="separate"/>
      </w:r>
      <w:r w:rsidR="008F49D0">
        <w:t>Under the Government</w:t>
      </w:r>
      <w:r w:rsidR="00C47CA8">
        <w:t>'</w:t>
      </w:r>
      <w:r w:rsidR="008F49D0">
        <w:t xml:space="preserve">s Dugong and Turtle Protection Plan (DTPP), $700,000 has been provided to the Great Barrier Reef Marine Park Authority to </w:t>
      </w:r>
      <w:r w:rsidR="008F49D0" w:rsidRPr="008F49D0">
        <w:t>collaborat</w:t>
      </w:r>
      <w:r w:rsidR="008F49D0">
        <w:t>e</w:t>
      </w:r>
      <w:r w:rsidR="008F49D0" w:rsidRPr="008F49D0">
        <w:t xml:space="preserve"> with community groups, including Reef Guardian councils, fishers, farmers and schools, traditional owners, and tourism operators along the Queensland coast to conduct reef clean-up events and raise awareness of the issue to reduce the source and occurrence of marine debris</w:t>
      </w:r>
      <w:r w:rsidR="008F49D0">
        <w:t xml:space="preserve">. </w:t>
      </w:r>
    </w:p>
    <w:p w14:paraId="3E092352" w14:textId="77777777" w:rsidR="006A5F8F" w:rsidRDefault="006A5F8F" w:rsidP="00B03FEC">
      <w:r w:rsidRPr="006A5F8F">
        <w:t>The DTPP</w:t>
      </w:r>
      <w:r>
        <w:t xml:space="preserve"> also</w:t>
      </w:r>
      <w:r w:rsidRPr="006A5F8F">
        <w:t xml:space="preserve"> includes funding of $2 million over t</w:t>
      </w:r>
      <w:r>
        <w:t>hree</w:t>
      </w:r>
      <w:r w:rsidRPr="006A5F8F">
        <w:t xml:space="preserve"> years for a Specialised Indigenous Ranger Program </w:t>
      </w:r>
      <w:r>
        <w:t xml:space="preserve">which has included </w:t>
      </w:r>
      <w:r w:rsidRPr="006A5F8F">
        <w:t xml:space="preserve">employment of four Indigneous Compliance </w:t>
      </w:r>
      <w:r w:rsidR="00C47CA8">
        <w:t>O</w:t>
      </w:r>
      <w:r w:rsidRPr="006A5F8F">
        <w:t>fficers and upskilling of 22 Indigenous community rangers within the</w:t>
      </w:r>
      <w:r>
        <w:t xml:space="preserve"> Great Barrier Reef</w:t>
      </w:r>
      <w:r w:rsidRPr="006A5F8F">
        <w:t xml:space="preserve"> Marine Park.</w:t>
      </w:r>
    </w:p>
    <w:p w14:paraId="7F9CC4D2" w14:textId="77777777" w:rsidR="00F563FC" w:rsidRDefault="00042476" w:rsidP="00B03FEC">
      <w:pPr>
        <w:rPr>
          <w:noProof/>
        </w:rPr>
      </w:pPr>
      <w:r>
        <w:rPr>
          <w:noProof/>
        </w:rPr>
        <w:t xml:space="preserve">Sydney </w:t>
      </w:r>
      <w:r w:rsidR="00C47CA8">
        <w:rPr>
          <w:noProof/>
        </w:rPr>
        <w:t>A</w:t>
      </w:r>
      <w:r>
        <w:rPr>
          <w:noProof/>
        </w:rPr>
        <w:t xml:space="preserve">quarium has two captive dugongs which are used to raise awareness and educate the community about dugongs. This aquarium has a large number of visitors each year and the dugongs are one of the flagship attractions. </w:t>
      </w:r>
    </w:p>
    <w:p w14:paraId="3C37A9CB" w14:textId="77777777" w:rsidR="00B03FEC" w:rsidRPr="00901E6F" w:rsidRDefault="00042476" w:rsidP="00B03FEC">
      <w:r>
        <w:rPr>
          <w:noProof/>
        </w:rPr>
        <w:t>In addition, t</w:t>
      </w:r>
      <w:r w:rsidR="00AB04D8" w:rsidRPr="00AB04D8">
        <w:rPr>
          <w:noProof/>
        </w:rPr>
        <w:t xml:space="preserve">here </w:t>
      </w:r>
      <w:r w:rsidR="0045334C">
        <w:rPr>
          <w:noProof/>
        </w:rPr>
        <w:t>is an abundance of</w:t>
      </w:r>
      <w:r w:rsidR="00AB04D8" w:rsidRPr="00AB04D8">
        <w:rPr>
          <w:noProof/>
        </w:rPr>
        <w:t xml:space="preserve"> educational </w:t>
      </w:r>
      <w:r w:rsidR="0045334C">
        <w:rPr>
          <w:noProof/>
        </w:rPr>
        <w:t>material available</w:t>
      </w:r>
      <w:r w:rsidR="00AB04D8" w:rsidRPr="00AB04D8">
        <w:rPr>
          <w:noProof/>
        </w:rPr>
        <w:t xml:space="preserve"> </w:t>
      </w:r>
      <w:r w:rsidR="0045334C">
        <w:rPr>
          <w:noProof/>
        </w:rPr>
        <w:t xml:space="preserve">(including a recently published fact sheet by the Australian Maritime and Safety Authority - </w:t>
      </w:r>
      <w:r w:rsidR="0045334C" w:rsidRPr="0045334C">
        <w:rPr>
          <w:noProof/>
        </w:rPr>
        <w:t>http://www.amsa.gov.au/forms-and-publications/Fact-Sheets/AMSA283.pdf</w:t>
      </w:r>
      <w:r w:rsidR="0045334C">
        <w:rPr>
          <w:noProof/>
        </w:rPr>
        <w:t xml:space="preserve">) </w:t>
      </w:r>
      <w:r w:rsidR="00AB04D8" w:rsidRPr="00AB04D8">
        <w:rPr>
          <w:noProof/>
        </w:rPr>
        <w:t>encouraging people</w:t>
      </w:r>
      <w:r w:rsidR="0045334C">
        <w:rPr>
          <w:noProof/>
        </w:rPr>
        <w:t xml:space="preserve"> operating vessels</w:t>
      </w:r>
      <w:r w:rsidR="00AB04D8" w:rsidRPr="00AB04D8">
        <w:rPr>
          <w:noProof/>
        </w:rPr>
        <w:t xml:space="preserve"> to slow down in order to avoid </w:t>
      </w:r>
      <w:r w:rsidR="0045334C">
        <w:rPr>
          <w:noProof/>
        </w:rPr>
        <w:t>collisions</w:t>
      </w:r>
      <w:r w:rsidR="00AB04D8" w:rsidRPr="00AB04D8">
        <w:rPr>
          <w:noProof/>
        </w:rPr>
        <w:t xml:space="preserve"> with dugongs</w:t>
      </w:r>
      <w:r>
        <w:rPr>
          <w:noProof/>
        </w:rPr>
        <w:t xml:space="preserve"> and each state and territory has educational information available on the dugong</w:t>
      </w:r>
      <w:r w:rsidR="0045334C">
        <w:rPr>
          <w:noProof/>
        </w:rPr>
        <w:t>s, their habitat, and conservation</w:t>
      </w:r>
      <w:r>
        <w:rPr>
          <w:noProof/>
        </w:rPr>
        <w:t>.</w:t>
      </w:r>
      <w:r w:rsidR="00582DED">
        <w:rPr>
          <w:noProof/>
        </w:rPr>
        <w:t xml:space="preserve"> </w:t>
      </w:r>
      <w:r w:rsidR="00B03FEC">
        <w:fldChar w:fldCharType="end"/>
      </w:r>
    </w:p>
    <w:p w14:paraId="3E79B42D" w14:textId="77777777" w:rsidR="009E4A20" w:rsidRPr="00B03FEC" w:rsidRDefault="009E4A20" w:rsidP="009E4A20">
      <w:pPr>
        <w:rPr>
          <w:lang w:val="en-US"/>
        </w:rPr>
      </w:pPr>
    </w:p>
    <w:p w14:paraId="5E01FD9C" w14:textId="77777777" w:rsidR="008B299D" w:rsidRDefault="008B299D" w:rsidP="008B299D">
      <w:pPr>
        <w:jc w:val="center"/>
      </w:pPr>
      <w:r w:rsidRPr="00293584">
        <w:rPr>
          <w:color w:val="D9D9D9" w:themeColor="background1" w:themeShade="D9"/>
          <w:sz w:val="28"/>
          <w:szCs w:val="28"/>
        </w:rPr>
        <w:t xml:space="preserve">PLEASE PROCEED TO SECTION </w:t>
      </w:r>
      <w:r>
        <w:rPr>
          <w:color w:val="D9D9D9" w:themeColor="background1" w:themeShade="D9"/>
          <w:sz w:val="28"/>
          <w:szCs w:val="28"/>
        </w:rPr>
        <w:t>6</w:t>
      </w:r>
    </w:p>
    <w:p w14:paraId="0D6B2CA8" w14:textId="77777777" w:rsidR="009E4A20" w:rsidRDefault="009E4A20">
      <w:pPr>
        <w:rPr>
          <w:rFonts w:asciiTheme="majorHAnsi" w:eastAsiaTheme="majorEastAsia" w:hAnsiTheme="majorHAnsi" w:cstheme="majorBidi"/>
          <w:color w:val="007458" w:themeColor="accent1" w:themeShade="BF"/>
          <w:sz w:val="28"/>
          <w:szCs w:val="32"/>
          <w:lang w:val="en-US"/>
        </w:rPr>
      </w:pPr>
      <w:r>
        <w:br w:type="page"/>
      </w:r>
    </w:p>
    <w:p w14:paraId="639CDA7B" w14:textId="77777777" w:rsidR="00F302BC" w:rsidRDefault="00013EFF" w:rsidP="00F844B9">
      <w:pPr>
        <w:pStyle w:val="Heading1"/>
      </w:pPr>
      <w:r>
        <w:t>Section 6: Cooperation</w:t>
      </w:r>
    </w:p>
    <w:p w14:paraId="13769C65" w14:textId="77777777" w:rsidR="00013EFF" w:rsidRPr="00593CAE" w:rsidRDefault="00F844B9" w:rsidP="00013EFF">
      <w:pPr>
        <w:rPr>
          <w:i/>
          <w:iCs/>
          <w:lang w:val="en-US"/>
        </w:rPr>
      </w:pPr>
      <w:r w:rsidRPr="00593CAE">
        <w:rPr>
          <w:i/>
          <w:iCs/>
          <w:lang w:val="en-US"/>
        </w:rPr>
        <w:t xml:space="preserve">Questions in Section </w:t>
      </w:r>
      <w:r w:rsidR="009C1913" w:rsidRPr="00593CAE">
        <w:rPr>
          <w:i/>
          <w:iCs/>
          <w:lang w:val="en-US"/>
        </w:rPr>
        <w:t>6</w:t>
      </w:r>
      <w:r w:rsidRPr="00593CAE">
        <w:rPr>
          <w:i/>
          <w:iCs/>
          <w:lang w:val="en-US"/>
        </w:rPr>
        <w:t xml:space="preserve"> </w:t>
      </w:r>
      <w:r w:rsidR="00013EFF" w:rsidRPr="00593CAE">
        <w:rPr>
          <w:i/>
          <w:iCs/>
          <w:lang w:val="en-US"/>
        </w:rPr>
        <w:t xml:space="preserve">address the following objectives and actions of the </w:t>
      </w:r>
      <w:r w:rsidR="00FB24FE" w:rsidRPr="00593CAE">
        <w:rPr>
          <w:i/>
          <w:iCs/>
          <w:lang w:val="en-US"/>
        </w:rPr>
        <w:t xml:space="preserve">Dugong </w:t>
      </w:r>
      <w:r w:rsidR="00450CF4" w:rsidRPr="00593CAE">
        <w:rPr>
          <w:i/>
          <w:iCs/>
          <w:lang w:val="en-US"/>
        </w:rPr>
        <w:t>MOU</w:t>
      </w:r>
      <w:r w:rsidR="00FB24FE" w:rsidRPr="00593CAE">
        <w:rPr>
          <w:i/>
          <w:iCs/>
          <w:lang w:val="en-US"/>
        </w:rPr>
        <w:t xml:space="preserve"> </w:t>
      </w:r>
      <w:r w:rsidR="00013EFF" w:rsidRPr="00593CAE">
        <w:rPr>
          <w:i/>
          <w:iCs/>
          <w:lang w:val="en-US"/>
        </w:rPr>
        <w:t xml:space="preserve">Conservation and Management Plan: </w:t>
      </w:r>
    </w:p>
    <w:p w14:paraId="485A7DE5" w14:textId="77777777" w:rsidR="00013EFF" w:rsidRPr="00593CAE" w:rsidRDefault="00013EFF" w:rsidP="00817F70">
      <w:pPr>
        <w:pStyle w:val="Heading3"/>
        <w:numPr>
          <w:ilvl w:val="0"/>
          <w:numId w:val="2"/>
        </w:numPr>
        <w:ind w:left="432"/>
        <w:rPr>
          <w:i/>
          <w:iCs/>
          <w:lang w:val="en-US"/>
        </w:rPr>
      </w:pPr>
      <w:r w:rsidRPr="00593CAE">
        <w:rPr>
          <w:i/>
          <w:iCs/>
          <w:lang w:val="en-US"/>
        </w:rPr>
        <w:t>Objective 6: Enhance national, regional and international cooperation</w:t>
      </w:r>
    </w:p>
    <w:p w14:paraId="529CA4AA" w14:textId="77777777" w:rsidR="00013EFF" w:rsidRPr="00593CAE" w:rsidRDefault="00013EFF" w:rsidP="00817F70">
      <w:pPr>
        <w:pStyle w:val="Heading3"/>
        <w:numPr>
          <w:ilvl w:val="1"/>
          <w:numId w:val="2"/>
        </w:numPr>
        <w:ind w:left="907"/>
        <w:rPr>
          <w:i/>
          <w:iCs/>
          <w:lang w:val="en-US"/>
        </w:rPr>
      </w:pPr>
      <w:r w:rsidRPr="00593CAE">
        <w:rPr>
          <w:i/>
          <w:iCs/>
          <w:lang w:val="en-US"/>
        </w:rPr>
        <w:t>6.1 Combat illegal trade</w:t>
      </w:r>
    </w:p>
    <w:p w14:paraId="5E65EBDE" w14:textId="77777777" w:rsidR="00013EFF" w:rsidRPr="00593CAE" w:rsidRDefault="00013EFF" w:rsidP="00817F70">
      <w:pPr>
        <w:pStyle w:val="Heading3"/>
        <w:numPr>
          <w:ilvl w:val="1"/>
          <w:numId w:val="2"/>
        </w:numPr>
        <w:ind w:left="907"/>
        <w:rPr>
          <w:i/>
          <w:iCs/>
          <w:lang w:val="en-US"/>
        </w:rPr>
      </w:pPr>
      <w:r w:rsidRPr="00593CAE">
        <w:rPr>
          <w:i/>
          <w:iCs/>
          <w:lang w:val="en-US"/>
        </w:rPr>
        <w:t>6.2 Information exchange</w:t>
      </w:r>
    </w:p>
    <w:p w14:paraId="071682E3" w14:textId="77777777" w:rsidR="00013EFF" w:rsidRPr="00593CAE" w:rsidRDefault="00013EFF" w:rsidP="00817F70">
      <w:pPr>
        <w:pStyle w:val="Heading3"/>
        <w:numPr>
          <w:ilvl w:val="1"/>
          <w:numId w:val="2"/>
        </w:numPr>
        <w:ind w:left="907"/>
        <w:rPr>
          <w:i/>
          <w:iCs/>
          <w:lang w:val="en-US"/>
        </w:rPr>
      </w:pPr>
      <w:r w:rsidRPr="00593CAE">
        <w:rPr>
          <w:i/>
          <w:iCs/>
          <w:lang w:val="en-US"/>
        </w:rPr>
        <w:t>6.3 Improve coordination</w:t>
      </w:r>
    </w:p>
    <w:p w14:paraId="05A7ECC6" w14:textId="77777777" w:rsidR="00013EFF" w:rsidRPr="00593CAE" w:rsidRDefault="00013EFF" w:rsidP="00817F70">
      <w:pPr>
        <w:pStyle w:val="Heading3"/>
        <w:numPr>
          <w:ilvl w:val="1"/>
          <w:numId w:val="2"/>
        </w:numPr>
        <w:ind w:left="907"/>
        <w:rPr>
          <w:i/>
          <w:iCs/>
          <w:lang w:val="en-US"/>
        </w:rPr>
      </w:pPr>
      <w:r w:rsidRPr="00593CAE">
        <w:rPr>
          <w:i/>
          <w:iCs/>
          <w:lang w:val="en-US"/>
        </w:rPr>
        <w:t>6.4 Database</w:t>
      </w:r>
    </w:p>
    <w:p w14:paraId="16332526" w14:textId="77777777" w:rsidR="00013EFF" w:rsidRPr="00593CAE" w:rsidRDefault="00013EFF" w:rsidP="00817F70">
      <w:pPr>
        <w:pStyle w:val="Heading3"/>
        <w:numPr>
          <w:ilvl w:val="0"/>
          <w:numId w:val="2"/>
        </w:numPr>
        <w:ind w:left="432"/>
        <w:rPr>
          <w:i/>
          <w:iCs/>
          <w:lang w:val="en-US"/>
        </w:rPr>
      </w:pPr>
      <w:r w:rsidRPr="00593CAE">
        <w:rPr>
          <w:i/>
          <w:iCs/>
          <w:lang w:val="en-US"/>
        </w:rPr>
        <w:t>Objective 8: Improve legal protection of dugongs and their habitats</w:t>
      </w:r>
    </w:p>
    <w:p w14:paraId="4324E5A4" w14:textId="77777777" w:rsidR="00013EFF" w:rsidRPr="00593CAE" w:rsidRDefault="00013EFF" w:rsidP="00817F70">
      <w:pPr>
        <w:pStyle w:val="Heading3"/>
        <w:numPr>
          <w:ilvl w:val="1"/>
          <w:numId w:val="2"/>
        </w:numPr>
        <w:rPr>
          <w:i/>
          <w:iCs/>
          <w:lang w:val="en-US"/>
        </w:rPr>
      </w:pPr>
      <w:r w:rsidRPr="00593CAE">
        <w:rPr>
          <w:i/>
          <w:iCs/>
          <w:lang w:val="en-US"/>
        </w:rPr>
        <w:t>8.1 Incorporation into national legislation</w:t>
      </w:r>
    </w:p>
    <w:p w14:paraId="798A9F50" w14:textId="77777777" w:rsidR="00013EFF" w:rsidRPr="00593CAE" w:rsidRDefault="00013EFF" w:rsidP="00817F70">
      <w:pPr>
        <w:pStyle w:val="Heading3"/>
        <w:numPr>
          <w:ilvl w:val="0"/>
          <w:numId w:val="2"/>
        </w:numPr>
        <w:ind w:left="432"/>
        <w:rPr>
          <w:i/>
          <w:iCs/>
          <w:lang w:val="en-US"/>
        </w:rPr>
      </w:pPr>
      <w:r w:rsidRPr="00593CAE">
        <w:rPr>
          <w:i/>
          <w:iCs/>
          <w:lang w:val="en-US"/>
        </w:rPr>
        <w:t>Objective 9: Enhance national, regional and international cooperation on capacity building</w:t>
      </w:r>
    </w:p>
    <w:p w14:paraId="560EBEFD" w14:textId="77777777" w:rsidR="00013EFF" w:rsidRPr="00593CAE" w:rsidRDefault="00013EFF" w:rsidP="009E4A20">
      <w:pPr>
        <w:pStyle w:val="Heading3"/>
        <w:numPr>
          <w:ilvl w:val="1"/>
          <w:numId w:val="2"/>
        </w:numPr>
        <w:rPr>
          <w:i/>
          <w:iCs/>
          <w:lang w:val="en-US"/>
        </w:rPr>
      </w:pPr>
      <w:r w:rsidRPr="00593CAE">
        <w:rPr>
          <w:i/>
          <w:iCs/>
          <w:lang w:val="en-US"/>
        </w:rPr>
        <w:t>9.1 Promote capacity building</w:t>
      </w:r>
    </w:p>
    <w:p w14:paraId="0EC1E4BA" w14:textId="77777777" w:rsidR="00013EFF" w:rsidRDefault="00F10316" w:rsidP="00593CAE">
      <w:pPr>
        <w:pStyle w:val="ListParagraph"/>
      </w:pPr>
      <w:r>
        <w:t xml:space="preserve"> </w:t>
      </w:r>
      <w:r w:rsidR="00013EFF">
        <w:t xml:space="preserve">Which of the following has your country done in order to collaborate with and assist </w:t>
      </w:r>
      <w:r w:rsidR="00CF1CF7">
        <w:t>R</w:t>
      </w:r>
      <w:r w:rsidR="00013EFF">
        <w:t xml:space="preserve">ange </w:t>
      </w:r>
      <w:r w:rsidR="00CF1CF7">
        <w:t>S</w:t>
      </w:r>
      <w:r w:rsidR="00013EFF">
        <w:t>tates to combat illegal international trade of dugongs and dugong related products?</w:t>
      </w:r>
      <w:r w:rsidR="00013EFF" w:rsidRPr="00F10316">
        <w:t xml:space="preserve"> </w:t>
      </w:r>
    </w:p>
    <w:p w14:paraId="3F706DDD" w14:textId="77777777" w:rsidR="00013EFF"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B4164D">
        <w:t xml:space="preserve"> </w:t>
      </w:r>
      <w:r w:rsidR="00013EFF" w:rsidRPr="008E546F">
        <w:t>Encouraged Signatory States, that have not already done so, to become Parties to the Convention on International Trade in Endangered Species of Wild Fauna and Flora (CITES)</w:t>
      </w:r>
      <w:r w:rsidR="00F10316">
        <w:t>.</w:t>
      </w:r>
    </w:p>
    <w:p w14:paraId="57339D43" w14:textId="77777777" w:rsidR="00013EFF"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B4164D">
        <w:t xml:space="preserve"> </w:t>
      </w:r>
      <w:r w:rsidR="00013EFF" w:rsidRPr="008E546F">
        <w:t>Reviewed at a national level, compliance with obligations under CITES relating to illegal international trade in dugong parts or products</w:t>
      </w:r>
      <w:r w:rsidR="00F10316">
        <w:t>.</w:t>
      </w:r>
    </w:p>
    <w:p w14:paraId="7224F558" w14:textId="77777777" w:rsidR="00013EFF"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B4164D">
        <w:t xml:space="preserve"> </w:t>
      </w:r>
      <w:r w:rsidR="00013EFF" w:rsidRPr="008E546F">
        <w:t>Facilitated better compliance with CITES through training of relevant authorities in cooperation with other Signatory States, the CITES Secretariat and other relevant organisations</w:t>
      </w:r>
      <w:r w:rsidR="00F10316">
        <w:t>.</w:t>
      </w:r>
    </w:p>
    <w:p w14:paraId="0EE5214A" w14:textId="77777777" w:rsidR="00013EFF"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B4164D">
        <w:t xml:space="preserve"> </w:t>
      </w:r>
      <w:r w:rsidR="00013EFF" w:rsidRPr="008E546F">
        <w:t>Identified routes of international illegal trade through monitoring, and sought cooperation to take action to prevent, deter and, where possible, eliminate it</w:t>
      </w:r>
      <w:r w:rsidR="00F10316">
        <w:t>.</w:t>
      </w:r>
    </w:p>
    <w:p w14:paraId="073AD227" w14:textId="77777777" w:rsidR="00013EFF" w:rsidRDefault="00B03FEC" w:rsidP="00B03FEC">
      <w:pPr>
        <w:ind w:left="432"/>
      </w:pPr>
      <w:r>
        <w:fldChar w:fldCharType="begin">
          <w:ffData>
            <w:name w:val="Check1"/>
            <w:enabled/>
            <w:calcOnExit w:val="0"/>
            <w:checkBox>
              <w:sizeAuto/>
              <w:default w:val="0"/>
            </w:checkBox>
          </w:ffData>
        </w:fldChar>
      </w:r>
      <w:r>
        <w:instrText xml:space="preserve"> FORMCHECKBOX </w:instrText>
      </w:r>
      <w:r w:rsidR="00F875ED">
        <w:fldChar w:fldCharType="separate"/>
      </w:r>
      <w:r>
        <w:fldChar w:fldCharType="end"/>
      </w:r>
      <w:r w:rsidR="008E546F" w:rsidRPr="00B4164D">
        <w:t xml:space="preserve"> </w:t>
      </w:r>
      <w:r w:rsidR="00013EFF" w:rsidRPr="008E546F">
        <w:t>Other, please describe:</w:t>
      </w:r>
      <w:r w:rsidR="00817F70">
        <w:t xml:space="preserve"> </w:t>
      </w:r>
      <w:r>
        <w:fldChar w:fldCharType="begin">
          <w:ffData>
            <w:name w:val=""/>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769CD378" w14:textId="77777777" w:rsidR="00013EFF" w:rsidRDefault="00CF1CF7" w:rsidP="00901E6F">
      <w:pPr>
        <w:pStyle w:val="ListParagraph"/>
      </w:pPr>
      <w:r>
        <w:t xml:space="preserve"> </w:t>
      </w:r>
      <w:r w:rsidR="00013EFF">
        <w:t xml:space="preserve">What has your country done to work collaboratively with dugong </w:t>
      </w:r>
      <w:r>
        <w:t>R</w:t>
      </w:r>
      <w:r w:rsidR="00013EFF">
        <w:t xml:space="preserve">ange </w:t>
      </w:r>
      <w:r>
        <w:t>S</w:t>
      </w:r>
      <w:r w:rsidR="00013EFF">
        <w:t>tates to combat illegal domestic</w:t>
      </w:r>
      <w:r w:rsidR="005B045B">
        <w:t xml:space="preserve"> and/or regional</w:t>
      </w:r>
      <w:r w:rsidR="00013EFF">
        <w:t xml:space="preserve"> trade of dugongs and dugong related products?</w:t>
      </w:r>
    </w:p>
    <w:p w14:paraId="7969905C" w14:textId="77777777" w:rsidR="00B03FEC" w:rsidRPr="00B03FEC" w:rsidRDefault="00B03FEC" w:rsidP="00B03FEC">
      <w:pPr>
        <w:rPr>
          <w:lang w:val="en-US"/>
        </w:rPr>
      </w:pPr>
      <w:r>
        <w:fldChar w:fldCharType="begin">
          <w:ffData>
            <w:name w:val=""/>
            <w:enabled/>
            <w:calcOnExit w:val="0"/>
            <w:textInput>
              <w:default w:val="Click here to enter text. See CMP Annex 1 for examples of measures/actions."/>
            </w:textInput>
          </w:ffData>
        </w:fldChar>
      </w:r>
      <w:r>
        <w:instrText xml:space="preserve"> FORMTEXT </w:instrText>
      </w:r>
      <w:r>
        <w:fldChar w:fldCharType="separate"/>
      </w:r>
      <w:r w:rsidR="009E510B" w:rsidRPr="009E510B">
        <w:rPr>
          <w:noProof/>
        </w:rPr>
        <w:t xml:space="preserve">The Australian Government is a signatory and participant in a number of </w:t>
      </w:r>
      <w:r w:rsidR="00F563FC">
        <w:rPr>
          <w:noProof/>
        </w:rPr>
        <w:t>I</w:t>
      </w:r>
      <w:r w:rsidR="009E510B" w:rsidRPr="009E510B">
        <w:rPr>
          <w:noProof/>
        </w:rPr>
        <w:t xml:space="preserve">nternational fora that other Range States also participate in, including the Convention on the Conservation of Migratory Species of Wild Animals, </w:t>
      </w:r>
      <w:r w:rsidR="00C47CA8">
        <w:rPr>
          <w:noProof/>
        </w:rPr>
        <w:t xml:space="preserve">the </w:t>
      </w:r>
      <w:r w:rsidR="009E510B" w:rsidRPr="009E510B">
        <w:rPr>
          <w:noProof/>
        </w:rPr>
        <w:t>C</w:t>
      </w:r>
      <w:r w:rsidR="00C47CA8">
        <w:rPr>
          <w:noProof/>
        </w:rPr>
        <w:t xml:space="preserve">onvention on </w:t>
      </w:r>
      <w:r w:rsidR="009E510B" w:rsidRPr="009E510B">
        <w:rPr>
          <w:noProof/>
        </w:rPr>
        <w:t>I</w:t>
      </w:r>
      <w:r w:rsidR="00C47CA8">
        <w:rPr>
          <w:noProof/>
        </w:rPr>
        <w:t xml:space="preserve">nternational </w:t>
      </w:r>
      <w:r w:rsidR="009E510B" w:rsidRPr="009E510B">
        <w:rPr>
          <w:noProof/>
        </w:rPr>
        <w:t>T</w:t>
      </w:r>
      <w:r w:rsidR="00C47CA8">
        <w:rPr>
          <w:noProof/>
        </w:rPr>
        <w:t xml:space="preserve">rade of </w:t>
      </w:r>
      <w:r w:rsidR="009E510B" w:rsidRPr="009E510B">
        <w:rPr>
          <w:noProof/>
        </w:rPr>
        <w:t>E</w:t>
      </w:r>
      <w:r w:rsidR="00C47CA8">
        <w:rPr>
          <w:noProof/>
        </w:rPr>
        <w:t xml:space="preserve">ndangered </w:t>
      </w:r>
      <w:r w:rsidR="009E510B" w:rsidRPr="009E510B">
        <w:rPr>
          <w:noProof/>
        </w:rPr>
        <w:t>S</w:t>
      </w:r>
      <w:r w:rsidR="00C47CA8">
        <w:rPr>
          <w:noProof/>
        </w:rPr>
        <w:t>pecies (CITES)</w:t>
      </w:r>
      <w:r w:rsidR="009E510B" w:rsidRPr="009E510B">
        <w:rPr>
          <w:noProof/>
        </w:rPr>
        <w:t xml:space="preserve"> and the Secretariat of the Pacific Regional Environment Programme, among others. Australia has funded and attended Oceania regional meetings to build capacity and cooperation to better implement CITES and protect listed species, including dugong. Australia is also working with the CITES Secretariat, the United Nations Conference on Trade and Development</w:t>
      </w:r>
      <w:r w:rsidR="00D47F23">
        <w:rPr>
          <w:noProof/>
        </w:rPr>
        <w:t>,</w:t>
      </w:r>
      <w:r w:rsidR="009E510B" w:rsidRPr="009E510B">
        <w:rPr>
          <w:noProof/>
        </w:rPr>
        <w:t xml:space="preserve"> the Centre of Excellence Gibraltar and interested Pacific </w:t>
      </w:r>
      <w:r w:rsidR="00D47F23">
        <w:rPr>
          <w:noProof/>
        </w:rPr>
        <w:t>I</w:t>
      </w:r>
      <w:r w:rsidR="009E510B" w:rsidRPr="009E510B">
        <w:rPr>
          <w:noProof/>
        </w:rPr>
        <w:t xml:space="preserve">sland countries to establish a pilot project to create simple licensing systems to better manage and monitor trade in CITES listed species. </w:t>
      </w:r>
      <w:r>
        <w:fldChar w:fldCharType="end"/>
      </w:r>
    </w:p>
    <w:p w14:paraId="61D41DAB" w14:textId="77777777" w:rsidR="005B045B" w:rsidRDefault="005B045B" w:rsidP="00593CAE">
      <w:pPr>
        <w:pStyle w:val="ListParagraph"/>
      </w:pPr>
      <w:r>
        <w:t xml:space="preserve">Which of the following </w:t>
      </w:r>
      <w:r w:rsidR="005E6690">
        <w:t>has your country undertaken</w:t>
      </w:r>
      <w:r>
        <w:t xml:space="preserve"> to cooperate in enforcement activities relating to </w:t>
      </w:r>
      <w:r w:rsidR="005E6690">
        <w:t xml:space="preserve">the illegal trade of </w:t>
      </w:r>
      <w:r>
        <w:t>dugongs and dugong related products?</w:t>
      </w:r>
      <w:r w:rsidR="00FB24FE">
        <w:t xml:space="preserve"> </w:t>
      </w:r>
    </w:p>
    <w:p w14:paraId="218319E4" w14:textId="77777777" w:rsidR="005B045B"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F875ED">
        <w:fldChar w:fldCharType="separate"/>
      </w:r>
      <w:r>
        <w:fldChar w:fldCharType="end"/>
      </w:r>
      <w:r w:rsidR="008E546F" w:rsidRPr="00B4164D">
        <w:t xml:space="preserve"> </w:t>
      </w:r>
      <w:r w:rsidR="005B045B" w:rsidRPr="008E546F">
        <w:t xml:space="preserve">Exchanged and discussed information on compliance and illegal trade issues at regular intervals, such as through annual reporting to the </w:t>
      </w:r>
      <w:r w:rsidR="00450CF4">
        <w:t>MOU</w:t>
      </w:r>
      <w:r w:rsidR="005B045B" w:rsidRPr="008E546F">
        <w:t xml:space="preserve"> Secretariat and at meetings of the Signatory States</w:t>
      </w:r>
      <w:r w:rsidR="005E6690">
        <w:t>.</w:t>
      </w:r>
    </w:p>
    <w:p w14:paraId="3D850177" w14:textId="77777777" w:rsidR="005B045B"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B4164D">
        <w:t xml:space="preserve"> </w:t>
      </w:r>
      <w:r w:rsidR="005B045B" w:rsidRPr="008E546F">
        <w:t>Identified, prevented, deterred and, where possible, eliminated domestic illegal trade through monitoring, implementation of legislation, identification of gaps in enforcement capabilities, and training of enforcement officers</w:t>
      </w:r>
      <w:r w:rsidR="005E6690">
        <w:t>.</w:t>
      </w:r>
    </w:p>
    <w:p w14:paraId="32961091" w14:textId="77777777" w:rsidR="005B045B" w:rsidRDefault="00B03FEC" w:rsidP="00B03FEC">
      <w:pPr>
        <w:ind w:left="432"/>
      </w:pPr>
      <w:r>
        <w:fldChar w:fldCharType="begin">
          <w:ffData>
            <w:name w:val="Check1"/>
            <w:enabled/>
            <w:calcOnExit w:val="0"/>
            <w:checkBox>
              <w:sizeAuto/>
              <w:default w:val="0"/>
            </w:checkBox>
          </w:ffData>
        </w:fldChar>
      </w:r>
      <w:r>
        <w:instrText xml:space="preserve"> FORMCHECKBOX </w:instrText>
      </w:r>
      <w:r w:rsidR="00F875ED">
        <w:fldChar w:fldCharType="separate"/>
      </w:r>
      <w:r>
        <w:fldChar w:fldCharType="end"/>
      </w:r>
      <w:r w:rsidR="008E546F" w:rsidRPr="00B4164D">
        <w:t xml:space="preserve"> </w:t>
      </w:r>
      <w:r w:rsidR="005B045B" w:rsidRPr="008E546F">
        <w:t>Other, please describe:</w:t>
      </w:r>
      <w:r w:rsidR="00817F70">
        <w:t xml:space="preserve"> </w:t>
      </w:r>
      <w:r>
        <w:fldChar w:fldCharType="begin">
          <w:ffData>
            <w:name w:val=""/>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42065874" w14:textId="77777777" w:rsidR="005B045B" w:rsidRDefault="005E6690" w:rsidP="00593CAE">
      <w:pPr>
        <w:pStyle w:val="ListParagraph"/>
      </w:pPr>
      <w:r>
        <w:t xml:space="preserve"> </w:t>
      </w:r>
      <w:r w:rsidR="00916127">
        <w:t xml:space="preserve">Which of the following has your country done to develop and implement mechanisms for effective exchange of information? </w:t>
      </w:r>
    </w:p>
    <w:p w14:paraId="087C2273" w14:textId="77777777" w:rsidR="00916127"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B4164D">
        <w:t xml:space="preserve"> </w:t>
      </w:r>
      <w:r w:rsidR="00916127" w:rsidRPr="008E546F">
        <w:t>Identified and strengthened existing mechanisms for cooperation at the regional and sub-regional level</w:t>
      </w:r>
      <w:r w:rsidR="00942923">
        <w:t>.</w:t>
      </w:r>
    </w:p>
    <w:p w14:paraId="1D42541F" w14:textId="77777777" w:rsidR="00916127"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F875ED">
        <w:fldChar w:fldCharType="separate"/>
      </w:r>
      <w:r>
        <w:fldChar w:fldCharType="end"/>
      </w:r>
      <w:r w:rsidR="008E546F" w:rsidRPr="00B4164D">
        <w:t xml:space="preserve"> </w:t>
      </w:r>
      <w:r w:rsidR="00916127" w:rsidRPr="008E546F">
        <w:t>Developed a website and/or newsletter to facilitate networking and exchange of information</w:t>
      </w:r>
      <w:r w:rsidR="00942923">
        <w:t>.</w:t>
      </w:r>
    </w:p>
    <w:p w14:paraId="14A1E189" w14:textId="77777777" w:rsidR="00916127"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F875ED">
        <w:fldChar w:fldCharType="separate"/>
      </w:r>
      <w:r>
        <w:fldChar w:fldCharType="end"/>
      </w:r>
      <w:r w:rsidR="008E546F" w:rsidRPr="00B4164D">
        <w:t xml:space="preserve"> </w:t>
      </w:r>
      <w:r w:rsidR="00916127" w:rsidRPr="008E546F">
        <w:t>Developed a web-based information resource for dugong conservation (including data on populations, migration, on-going projects) based on</w:t>
      </w:r>
      <w:r w:rsidR="004C598C">
        <w:t xml:space="preserve"> the</w:t>
      </w:r>
      <w:r w:rsidR="00916127" w:rsidRPr="008E546F">
        <w:t xml:space="preserve"> IUCN website</w:t>
      </w:r>
      <w:r w:rsidR="00942923">
        <w:t>.</w:t>
      </w:r>
    </w:p>
    <w:p w14:paraId="2156080F" w14:textId="77777777" w:rsidR="00916127" w:rsidRPr="008E546F" w:rsidRDefault="00B03FEC" w:rsidP="007B5CAC">
      <w:pPr>
        <w:ind w:left="432"/>
      </w:pPr>
      <w:r>
        <w:fldChar w:fldCharType="begin">
          <w:ffData>
            <w:name w:val="Check1"/>
            <w:enabled/>
            <w:calcOnExit w:val="0"/>
            <w:checkBox>
              <w:sizeAuto/>
              <w:default w:val="0"/>
              <w:checked w:val="0"/>
            </w:checkBox>
          </w:ffData>
        </w:fldChar>
      </w:r>
      <w:r>
        <w:instrText xml:space="preserve"> FORMCHECKBOX </w:instrText>
      </w:r>
      <w:r w:rsidR="00F875ED">
        <w:fldChar w:fldCharType="separate"/>
      </w:r>
      <w:r>
        <w:fldChar w:fldCharType="end"/>
      </w:r>
      <w:r w:rsidR="008E546F" w:rsidRPr="00B4164D">
        <w:t xml:space="preserve"> </w:t>
      </w:r>
      <w:r w:rsidR="00916127" w:rsidRPr="008E546F">
        <w:t>Regularly updated a directory of experts and organisations concerned with dugong conservation</w:t>
      </w:r>
      <w:r w:rsidR="00942923">
        <w:t>.</w:t>
      </w:r>
    </w:p>
    <w:p w14:paraId="7C7FDF44" w14:textId="77777777" w:rsidR="00916127"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B4164D">
        <w:t xml:space="preserve"> </w:t>
      </w:r>
      <w:r w:rsidR="00916127" w:rsidRPr="008E546F">
        <w:t>Developed networks for cooperative management of shared populations, within or across sub-regions, and where appropriate, formalise cooperative management arrangements</w:t>
      </w:r>
      <w:r w:rsidR="00942923">
        <w:t>.</w:t>
      </w:r>
    </w:p>
    <w:p w14:paraId="50A54045" w14:textId="77777777" w:rsidR="00916127"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F875ED">
        <w:fldChar w:fldCharType="separate"/>
      </w:r>
      <w:r>
        <w:fldChar w:fldCharType="end"/>
      </w:r>
      <w:r w:rsidR="008E546F" w:rsidRPr="00B4164D">
        <w:t xml:space="preserve"> </w:t>
      </w:r>
      <w:r w:rsidR="00916127" w:rsidRPr="008E546F">
        <w:t>Cooperated where possible in the establishment of transboundary marine protected areas using ecological rather than political boundaries</w:t>
      </w:r>
      <w:r w:rsidR="00942923">
        <w:t>.</w:t>
      </w:r>
    </w:p>
    <w:p w14:paraId="6E9F679D" w14:textId="77777777" w:rsidR="00916127"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F875ED">
        <w:fldChar w:fldCharType="separate"/>
      </w:r>
      <w:r>
        <w:fldChar w:fldCharType="end"/>
      </w:r>
      <w:r w:rsidR="008E546F" w:rsidRPr="00B4164D">
        <w:t xml:space="preserve"> </w:t>
      </w:r>
      <w:r w:rsidR="00916127" w:rsidRPr="008E546F">
        <w:t xml:space="preserve">Developed a streamlined format for reporting and exchanging information (through the </w:t>
      </w:r>
      <w:r w:rsidR="00450CF4">
        <w:t>MOU</w:t>
      </w:r>
      <w:r w:rsidR="00916127" w:rsidRPr="008E546F">
        <w:t xml:space="preserve"> Secretariat and among Signatory States) on the state of dugong conservation at the national level</w:t>
      </w:r>
      <w:r w:rsidR="00942923">
        <w:t>.</w:t>
      </w:r>
    </w:p>
    <w:p w14:paraId="7456D5FD" w14:textId="77777777" w:rsidR="00916127"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F875ED">
        <w:fldChar w:fldCharType="separate"/>
      </w:r>
      <w:r>
        <w:fldChar w:fldCharType="end"/>
      </w:r>
      <w:r w:rsidR="008E546F" w:rsidRPr="00B4164D">
        <w:t xml:space="preserve"> </w:t>
      </w:r>
      <w:r w:rsidR="00916127" w:rsidRPr="008E546F">
        <w:t>Encouraged Signatory States to become contracting parties to global fisheries agreements such as the UN Fish Stocks Agreement (1995) and the FAO Compliance Agreement (1993) and</w:t>
      </w:r>
      <w:r w:rsidR="00F90382">
        <w:t xml:space="preserve"> to implement</w:t>
      </w:r>
      <w:r w:rsidR="00916127" w:rsidRPr="008E546F">
        <w:t xml:space="preserve"> the FAO Code of Conduct for Responsible Fisheries (1995)</w:t>
      </w:r>
      <w:r w:rsidR="00942923">
        <w:t>.</w:t>
      </w:r>
    </w:p>
    <w:p w14:paraId="425C30BD" w14:textId="77777777" w:rsidR="00916127"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F875ED">
        <w:fldChar w:fldCharType="separate"/>
      </w:r>
      <w:r>
        <w:fldChar w:fldCharType="end"/>
      </w:r>
      <w:r w:rsidR="008E546F" w:rsidRPr="00B4164D">
        <w:t xml:space="preserve"> </w:t>
      </w:r>
      <w:r w:rsidR="00916127" w:rsidRPr="008E546F">
        <w:t>Established relationships with regional fisheries bodies with a view to obtaining data on i</w:t>
      </w:r>
      <w:r w:rsidR="00F90382">
        <w:t>ncidental capture and encourage</w:t>
      </w:r>
      <w:r w:rsidR="00916127" w:rsidRPr="008E546F">
        <w:t xml:space="preserve"> them to adopt dugong conservation measure within Exclusive Economic Zones (EEZ) and territorial waters</w:t>
      </w:r>
      <w:r w:rsidR="00942923">
        <w:t>.</w:t>
      </w:r>
    </w:p>
    <w:p w14:paraId="65C696CD" w14:textId="77777777" w:rsidR="00916127"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F875ED">
        <w:fldChar w:fldCharType="separate"/>
      </w:r>
      <w:r>
        <w:fldChar w:fldCharType="end"/>
      </w:r>
      <w:r w:rsidR="008E546F" w:rsidRPr="00B4164D">
        <w:t xml:space="preserve"> </w:t>
      </w:r>
      <w:r w:rsidR="00916127" w:rsidRPr="008E546F">
        <w:t xml:space="preserve">Determined the most appropriate methods for information and expertise among nations, scientific institutions, non-governmental and international organisations, in order to develop and implement best practice approaches to </w:t>
      </w:r>
      <w:r w:rsidR="00F90382">
        <w:t xml:space="preserve">the </w:t>
      </w:r>
      <w:r w:rsidR="00916127" w:rsidRPr="008E546F">
        <w:t>conservation of dugongs and their habitats</w:t>
      </w:r>
      <w:r w:rsidR="00942923">
        <w:t>.</w:t>
      </w:r>
    </w:p>
    <w:p w14:paraId="0E943601" w14:textId="77777777" w:rsidR="00916127"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F875ED">
        <w:fldChar w:fldCharType="separate"/>
      </w:r>
      <w:r>
        <w:fldChar w:fldCharType="end"/>
      </w:r>
      <w:r w:rsidR="008E546F" w:rsidRPr="00B4164D">
        <w:t xml:space="preserve"> </w:t>
      </w:r>
      <w:r w:rsidR="00916127" w:rsidRPr="008E546F">
        <w:t>Exchanged at regular intervals scientific and technical information and expertise among nations, scientific institutions, non-governmental and international organisations, in order to develop and implement best practice approaches to conservation of dugongs and their habitats</w:t>
      </w:r>
      <w:r w:rsidR="00942923">
        <w:t>.</w:t>
      </w:r>
    </w:p>
    <w:p w14:paraId="66E87DAE" w14:textId="77777777" w:rsidR="00916127" w:rsidRPr="008E546F" w:rsidRDefault="00B03FEC" w:rsidP="007B5CAC">
      <w:pPr>
        <w:ind w:left="432"/>
      </w:pPr>
      <w:r>
        <w:fldChar w:fldCharType="begin">
          <w:ffData>
            <w:name w:val="Check1"/>
            <w:enabled/>
            <w:calcOnExit w:val="0"/>
            <w:checkBox>
              <w:sizeAuto/>
              <w:default w:val="0"/>
              <w:checked w:val="0"/>
            </w:checkBox>
          </w:ffData>
        </w:fldChar>
      </w:r>
      <w:r>
        <w:instrText xml:space="preserve"> FORMCHECKBOX </w:instrText>
      </w:r>
      <w:r w:rsidR="00F875ED">
        <w:fldChar w:fldCharType="separate"/>
      </w:r>
      <w:r>
        <w:fldChar w:fldCharType="end"/>
      </w:r>
      <w:r w:rsidR="008E546F" w:rsidRPr="00B4164D">
        <w:t xml:space="preserve"> </w:t>
      </w:r>
      <w:r w:rsidR="00916127" w:rsidRPr="008E546F">
        <w:t>Disseminated traditional knowledge on dugongs, their habitats and traditional practices for conservation and management in a culturally appropriate manner</w:t>
      </w:r>
      <w:r w:rsidR="00942923">
        <w:t>.</w:t>
      </w:r>
    </w:p>
    <w:p w14:paraId="002A7AB2" w14:textId="77777777" w:rsidR="00916127"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B4164D">
        <w:t xml:space="preserve"> </w:t>
      </w:r>
      <w:r w:rsidR="00916127" w:rsidRPr="008E546F">
        <w:t>Updated data on dugong populations of regional interest on a regular basis (e.g. country status reports)</w:t>
      </w:r>
      <w:r w:rsidR="00942923">
        <w:t>.</w:t>
      </w:r>
    </w:p>
    <w:p w14:paraId="78B1A327" w14:textId="77777777" w:rsidR="00916127" w:rsidRDefault="00B03FEC" w:rsidP="00B03FEC">
      <w:pPr>
        <w:ind w:left="432"/>
      </w:pPr>
      <w:r>
        <w:fldChar w:fldCharType="begin">
          <w:ffData>
            <w:name w:val="Check1"/>
            <w:enabled/>
            <w:calcOnExit w:val="0"/>
            <w:checkBox>
              <w:sizeAuto/>
              <w:default w:val="0"/>
            </w:checkBox>
          </w:ffData>
        </w:fldChar>
      </w:r>
      <w:r>
        <w:instrText xml:space="preserve"> FORMCHECKBOX </w:instrText>
      </w:r>
      <w:r w:rsidR="00F875ED">
        <w:fldChar w:fldCharType="separate"/>
      </w:r>
      <w:r>
        <w:fldChar w:fldCharType="end"/>
      </w:r>
      <w:r w:rsidR="008E546F" w:rsidRPr="00B4164D">
        <w:t xml:space="preserve"> </w:t>
      </w:r>
      <w:r w:rsidR="00916127" w:rsidRPr="008E546F">
        <w:t>Other, please describe:</w:t>
      </w:r>
      <w:r w:rsidR="00817F70">
        <w:t xml:space="preserve"> </w:t>
      </w:r>
      <w:r>
        <w:fldChar w:fldCharType="begin">
          <w:ffData>
            <w:name w:val=""/>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51CCFA9E" w14:textId="77777777" w:rsidR="00916127" w:rsidRDefault="00F90382" w:rsidP="00593CAE">
      <w:pPr>
        <w:pStyle w:val="ListParagraph"/>
      </w:pPr>
      <w:r>
        <w:t xml:space="preserve"> </w:t>
      </w:r>
      <w:r w:rsidR="005674F7">
        <w:t>Which of the following has your country done to improve coordination among government and non-government sectors and communities in the conservation of dugongs and their habitats?</w:t>
      </w:r>
      <w:r w:rsidR="00FB24FE">
        <w:t xml:space="preserve"> </w:t>
      </w:r>
    </w:p>
    <w:p w14:paraId="3FB75365" w14:textId="77777777" w:rsidR="005674F7"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B4164D">
        <w:t xml:space="preserve"> </w:t>
      </w:r>
      <w:r w:rsidR="005674F7" w:rsidRPr="008E546F">
        <w:t>Reviewed the roles and responsibilities of government agencies related to the conservation and management of dugongs and their habitats</w:t>
      </w:r>
      <w:r w:rsidR="00F90382">
        <w:t>.</w:t>
      </w:r>
    </w:p>
    <w:p w14:paraId="770714EB" w14:textId="77777777" w:rsidR="005674F7"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B4164D">
        <w:t xml:space="preserve"> </w:t>
      </w:r>
      <w:r w:rsidR="005674F7" w:rsidRPr="008E546F">
        <w:t>Designated a le</w:t>
      </w:r>
      <w:r w:rsidR="00424C5A">
        <w:t>a</w:t>
      </w:r>
      <w:r w:rsidR="005674F7" w:rsidRPr="008E546F">
        <w:t>d agency responsible for coordinating national dugong conservation and management policy</w:t>
      </w:r>
      <w:r w:rsidR="00F90382">
        <w:t>.</w:t>
      </w:r>
    </w:p>
    <w:p w14:paraId="65BA634B" w14:textId="77777777" w:rsidR="005674F7"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B4164D">
        <w:t xml:space="preserve"> </w:t>
      </w:r>
      <w:r w:rsidR="005674F7" w:rsidRPr="008E546F">
        <w:t>Identified non-governmental organisation</w:t>
      </w:r>
      <w:r w:rsidR="00424C5A">
        <w:t>s</w:t>
      </w:r>
      <w:r w:rsidR="005674F7" w:rsidRPr="008E546F">
        <w:t xml:space="preserve"> with an interest in dugong conservation and management</w:t>
      </w:r>
      <w:r w:rsidR="00F90382">
        <w:t>.</w:t>
      </w:r>
    </w:p>
    <w:p w14:paraId="3A80320D" w14:textId="77777777" w:rsidR="005674F7"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B4164D">
        <w:t xml:space="preserve"> </w:t>
      </w:r>
      <w:r w:rsidR="005674F7" w:rsidRPr="008E546F">
        <w:t>Encouraged cooperation within and among government and non-government sectors, including through the development and/or strengthening of national networks</w:t>
      </w:r>
      <w:r w:rsidR="00F90382">
        <w:t>.</w:t>
      </w:r>
    </w:p>
    <w:p w14:paraId="630CF596" w14:textId="77777777" w:rsidR="005674F7" w:rsidRDefault="00B03FEC" w:rsidP="00B03FEC">
      <w:pPr>
        <w:ind w:left="432"/>
      </w:pPr>
      <w:r>
        <w:fldChar w:fldCharType="begin">
          <w:ffData>
            <w:name w:val="Check1"/>
            <w:enabled/>
            <w:calcOnExit w:val="0"/>
            <w:checkBox>
              <w:sizeAuto/>
              <w:default w:val="0"/>
            </w:checkBox>
          </w:ffData>
        </w:fldChar>
      </w:r>
      <w:r>
        <w:instrText xml:space="preserve"> FORMCHECKBOX </w:instrText>
      </w:r>
      <w:r w:rsidR="00F875ED">
        <w:fldChar w:fldCharType="separate"/>
      </w:r>
      <w:r>
        <w:fldChar w:fldCharType="end"/>
      </w:r>
      <w:r w:rsidR="008E546F" w:rsidRPr="00B4164D">
        <w:t xml:space="preserve"> </w:t>
      </w:r>
      <w:r w:rsidR="005674F7" w:rsidRPr="008E546F">
        <w:t>Other, please describe:</w:t>
      </w:r>
      <w:r w:rsidR="00817F70">
        <w:t xml:space="preserve"> </w:t>
      </w:r>
      <w:r>
        <w:fldChar w:fldCharType="begin">
          <w:ffData>
            <w:name w:val=""/>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033665AB" w14:textId="77777777" w:rsidR="005674F7" w:rsidRDefault="00424C5A" w:rsidP="00901E6F">
      <w:pPr>
        <w:pStyle w:val="ListParagraph"/>
      </w:pPr>
      <w:r>
        <w:t xml:space="preserve"> </w:t>
      </w:r>
      <w:r w:rsidR="005859ED">
        <w:t xml:space="preserve">What has your country done to develop and implement a regional database of relevant information in relation to dugong conservation and management? </w:t>
      </w:r>
    </w:p>
    <w:p w14:paraId="58E7135B" w14:textId="77777777" w:rsidR="00B03FEC" w:rsidRPr="00B03FEC" w:rsidRDefault="00B03FEC" w:rsidP="00B03FEC">
      <w:r>
        <w:fldChar w:fldCharType="begin">
          <w:ffData>
            <w:name w:val=""/>
            <w:enabled/>
            <w:calcOnExit w:val="0"/>
            <w:textInput>
              <w:default w:val="Click here to enter text. See CMP Annex 1 for examples of measures/actions."/>
            </w:textInput>
          </w:ffData>
        </w:fldChar>
      </w:r>
      <w:r>
        <w:instrText xml:space="preserve"> FORMTEXT </w:instrText>
      </w:r>
      <w:r>
        <w:fldChar w:fldCharType="separate"/>
      </w:r>
      <w:r w:rsidR="006A0789">
        <w:t xml:space="preserve">The Australian Government Department of </w:t>
      </w:r>
      <w:r w:rsidR="00F563FC">
        <w:t xml:space="preserve">the </w:t>
      </w:r>
      <w:r w:rsidR="006A0789">
        <w:t>Environment and Energy has a public database with information on all nation</w:t>
      </w:r>
      <w:r w:rsidR="00C47CA8">
        <w:t>a</w:t>
      </w:r>
      <w:r w:rsidR="006A0789">
        <w:t>lly listed threatened and migratory species. The profile for th</w:t>
      </w:r>
      <w:r w:rsidR="00A11EC8">
        <w:t>e</w:t>
      </w:r>
      <w:r w:rsidR="006A0789">
        <w:t xml:space="preserve"> dugong can be found at the following location: </w:t>
      </w:r>
      <w:r w:rsidR="006A0789" w:rsidRPr="006A0789">
        <w:rPr>
          <w:noProof/>
        </w:rPr>
        <w:t>http://www.environment.gov.au/cgi-bin/sprat/public/publicspecies.pl?taxon_id=28</w:t>
      </w:r>
      <w:r w:rsidR="005466D1">
        <w:rPr>
          <w:noProof/>
        </w:rPr>
        <w:t>.</w:t>
      </w:r>
      <w:r>
        <w:fldChar w:fldCharType="end"/>
      </w:r>
    </w:p>
    <w:p w14:paraId="33DE79C8" w14:textId="77777777" w:rsidR="005859ED" w:rsidRPr="005859ED" w:rsidRDefault="005859ED" w:rsidP="00593CAE">
      <w:pPr>
        <w:pStyle w:val="ListParagraph"/>
      </w:pPr>
      <w:r>
        <w:t>Which of the following has your</w:t>
      </w:r>
      <w:r w:rsidR="002D7503">
        <w:t xml:space="preserve"> country done to encourage Range/Signatory S</w:t>
      </w:r>
      <w:r>
        <w:t xml:space="preserve">tates to incorporate dugong and habitat conservation and protection measures into national legislation? </w:t>
      </w:r>
    </w:p>
    <w:p w14:paraId="78F2B177" w14:textId="77777777" w:rsidR="005859ED"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F875ED">
        <w:fldChar w:fldCharType="separate"/>
      </w:r>
      <w:r>
        <w:fldChar w:fldCharType="end"/>
      </w:r>
      <w:r w:rsidR="008E546F" w:rsidRPr="00B4164D">
        <w:t xml:space="preserve"> </w:t>
      </w:r>
      <w:r w:rsidR="005859ED" w:rsidRPr="008E546F">
        <w:t xml:space="preserve">Encouraged </w:t>
      </w:r>
      <w:r w:rsidR="00450CF4">
        <w:t>MOU</w:t>
      </w:r>
      <w:r w:rsidR="005859ED" w:rsidRPr="008E546F">
        <w:t xml:space="preserve"> Signatory States that have not already done so to become Parties to the Convention on Migratory Species (CMS)</w:t>
      </w:r>
      <w:r w:rsidR="002D7503">
        <w:t>.</w:t>
      </w:r>
    </w:p>
    <w:p w14:paraId="118F0AD5" w14:textId="77777777" w:rsidR="005859ED"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F875ED">
        <w:fldChar w:fldCharType="separate"/>
      </w:r>
      <w:r>
        <w:fldChar w:fldCharType="end"/>
      </w:r>
      <w:r w:rsidR="008E546F" w:rsidRPr="00B4164D">
        <w:t xml:space="preserve"> </w:t>
      </w:r>
      <w:r w:rsidR="005859ED" w:rsidRPr="008E546F">
        <w:t>Encouraged the establishment of legislation to protect dugongs and their habitats while recognising existing traditional management systems</w:t>
      </w:r>
      <w:r w:rsidR="002D7503">
        <w:t>.</w:t>
      </w:r>
    </w:p>
    <w:p w14:paraId="379F56BC" w14:textId="77777777" w:rsidR="005859ED" w:rsidRPr="008E546F" w:rsidRDefault="00B03FEC" w:rsidP="007B5CAC">
      <w:pPr>
        <w:ind w:left="432"/>
      </w:pPr>
      <w:r>
        <w:fldChar w:fldCharType="begin">
          <w:ffData>
            <w:name w:val="Check1"/>
            <w:enabled/>
            <w:calcOnExit w:val="0"/>
            <w:checkBox>
              <w:sizeAuto/>
              <w:default w:val="0"/>
              <w:checked w:val="0"/>
            </w:checkBox>
          </w:ffData>
        </w:fldChar>
      </w:r>
      <w:r>
        <w:instrText xml:space="preserve"> FORMCHECKBOX </w:instrText>
      </w:r>
      <w:r w:rsidR="00F875ED">
        <w:fldChar w:fldCharType="separate"/>
      </w:r>
      <w:r>
        <w:fldChar w:fldCharType="end"/>
      </w:r>
      <w:r w:rsidR="008E546F" w:rsidRPr="00B4164D">
        <w:t xml:space="preserve"> </w:t>
      </w:r>
      <w:r w:rsidR="005859ED" w:rsidRPr="008E546F">
        <w:t>Reviewed domestic policies and laws to address gaps or impediments to dugong conservation</w:t>
      </w:r>
      <w:r w:rsidR="002D7503">
        <w:t>.</w:t>
      </w:r>
    </w:p>
    <w:p w14:paraId="76CF3D77" w14:textId="77777777" w:rsidR="002D7503" w:rsidRDefault="00B03FEC" w:rsidP="007B5CAC">
      <w:pPr>
        <w:ind w:left="432"/>
      </w:pPr>
      <w:r>
        <w:fldChar w:fldCharType="begin">
          <w:ffData>
            <w:name w:val="Check1"/>
            <w:enabled/>
            <w:calcOnExit w:val="0"/>
            <w:checkBox>
              <w:sizeAuto/>
              <w:default w:val="0"/>
              <w:checked w:val="0"/>
            </w:checkBox>
          </w:ffData>
        </w:fldChar>
      </w:r>
      <w:r>
        <w:instrText xml:space="preserve"> FORMCHECKBOX </w:instrText>
      </w:r>
      <w:r w:rsidR="00F875ED">
        <w:fldChar w:fldCharType="separate"/>
      </w:r>
      <w:r>
        <w:fldChar w:fldCharType="end"/>
      </w:r>
      <w:r w:rsidR="008E546F" w:rsidRPr="00B4164D">
        <w:t xml:space="preserve"> </w:t>
      </w:r>
      <w:r w:rsidR="005859ED" w:rsidRPr="008E546F">
        <w:t>Ensured corporate sanctions for harming</w:t>
      </w:r>
      <w:r w:rsidR="002D7503">
        <w:t xml:space="preserve"> dugongs or destroying habitat. </w:t>
      </w:r>
    </w:p>
    <w:p w14:paraId="0775EFE7" w14:textId="77777777" w:rsidR="002D7503" w:rsidRDefault="00B03FEC" w:rsidP="007B5CAC">
      <w:pPr>
        <w:ind w:left="432"/>
      </w:pPr>
      <w:r>
        <w:fldChar w:fldCharType="begin">
          <w:ffData>
            <w:name w:val="Check1"/>
            <w:enabled/>
            <w:calcOnExit w:val="0"/>
            <w:checkBox>
              <w:sizeAuto/>
              <w:default w:val="0"/>
            </w:checkBox>
          </w:ffData>
        </w:fldChar>
      </w:r>
      <w:r>
        <w:instrText xml:space="preserve"> FORMCHECKBOX </w:instrText>
      </w:r>
      <w:r w:rsidR="00F875ED">
        <w:fldChar w:fldCharType="separate"/>
      </w:r>
      <w:r>
        <w:fldChar w:fldCharType="end"/>
      </w:r>
      <w:r w:rsidR="002D7503" w:rsidRPr="00B4164D">
        <w:t xml:space="preserve"> </w:t>
      </w:r>
      <w:r w:rsidR="002D7503">
        <w:t>T</w:t>
      </w:r>
      <w:r w:rsidR="005859ED" w:rsidRPr="008E546F">
        <w:t>rain</w:t>
      </w:r>
      <w:r w:rsidR="002D7503">
        <w:t>ed law enforcement authorities.</w:t>
      </w:r>
    </w:p>
    <w:p w14:paraId="52811329" w14:textId="77777777" w:rsidR="005859ED"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F875ED">
        <w:fldChar w:fldCharType="separate"/>
      </w:r>
      <w:r>
        <w:fldChar w:fldCharType="end"/>
      </w:r>
      <w:r w:rsidR="002D7503" w:rsidRPr="00B4164D">
        <w:t xml:space="preserve"> </w:t>
      </w:r>
      <w:r w:rsidR="002D7503">
        <w:t>R</w:t>
      </w:r>
      <w:r w:rsidR="005859ED" w:rsidRPr="008E546F">
        <w:t>aised public awareness to boost surveillance for reporting of illegal activities</w:t>
      </w:r>
      <w:r w:rsidR="002D7503">
        <w:t>.</w:t>
      </w:r>
    </w:p>
    <w:p w14:paraId="3CC8E61C" w14:textId="77777777" w:rsidR="005859ED" w:rsidRDefault="00B03FEC" w:rsidP="00B03FEC">
      <w:pPr>
        <w:ind w:left="432"/>
      </w:pPr>
      <w:r>
        <w:fldChar w:fldCharType="begin">
          <w:ffData>
            <w:name w:val="Check1"/>
            <w:enabled/>
            <w:calcOnExit w:val="0"/>
            <w:checkBox>
              <w:sizeAuto/>
              <w:default w:val="0"/>
            </w:checkBox>
          </w:ffData>
        </w:fldChar>
      </w:r>
      <w:r>
        <w:instrText xml:space="preserve"> FORMCHECKBOX </w:instrText>
      </w:r>
      <w:r w:rsidR="00F875ED">
        <w:fldChar w:fldCharType="separate"/>
      </w:r>
      <w:r>
        <w:fldChar w:fldCharType="end"/>
      </w:r>
      <w:r w:rsidR="008E546F" w:rsidRPr="00B4164D">
        <w:t xml:space="preserve"> </w:t>
      </w:r>
      <w:r w:rsidR="005859ED" w:rsidRPr="008E546F">
        <w:t>Other, please describe:</w:t>
      </w:r>
      <w:r w:rsidR="00817F70">
        <w:t xml:space="preserve"> </w:t>
      </w:r>
      <w:r>
        <w:fldChar w:fldCharType="begin">
          <w:ffData>
            <w:name w:val=""/>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02308E54" w14:textId="77777777" w:rsidR="005859ED" w:rsidRDefault="00C569B3" w:rsidP="00593CAE">
      <w:pPr>
        <w:pStyle w:val="ListParagraph"/>
      </w:pPr>
      <w:r>
        <w:t xml:space="preserve"> </w:t>
      </w:r>
      <w:r w:rsidR="00F23F37">
        <w:t xml:space="preserve">Which of the following has your country done to promote capacity building at all levels to strengthen conservation measures? </w:t>
      </w:r>
    </w:p>
    <w:p w14:paraId="1BD0CAF0" w14:textId="77777777" w:rsidR="00F34A4B"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B4164D">
        <w:t xml:space="preserve"> </w:t>
      </w:r>
      <w:r w:rsidR="00F34A4B" w:rsidRPr="008E546F">
        <w:t>Identified needs for capacity-building in terms of human resources, knowledge and facilities</w:t>
      </w:r>
      <w:r w:rsidR="00C569B3">
        <w:t>.</w:t>
      </w:r>
    </w:p>
    <w:p w14:paraId="3406294A" w14:textId="77777777" w:rsidR="00F34A4B"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B4164D">
        <w:t xml:space="preserve"> </w:t>
      </w:r>
      <w:r w:rsidR="00F34A4B" w:rsidRPr="008E546F">
        <w:t>Provided</w:t>
      </w:r>
      <w:r w:rsidR="00C569B3">
        <w:t xml:space="preserve"> and/or coordinated</w:t>
      </w:r>
      <w:r w:rsidR="00F34A4B" w:rsidRPr="008E546F">
        <w:t xml:space="preserve"> training (e.g. through workshops) in conservation and management techniques for dugongs and their habitats to relevant agencies, individuals and local communities</w:t>
      </w:r>
      <w:r w:rsidR="00C569B3">
        <w:t>.</w:t>
      </w:r>
    </w:p>
    <w:p w14:paraId="6B6ACD07" w14:textId="77777777" w:rsidR="00F34A4B"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B4164D">
        <w:t xml:space="preserve"> </w:t>
      </w:r>
      <w:r w:rsidR="00F34A4B" w:rsidRPr="008E546F">
        <w:t xml:space="preserve">Developed partnerships with universities, research institutions, </w:t>
      </w:r>
      <w:r w:rsidR="00C569B3">
        <w:t>non-government organisation</w:t>
      </w:r>
      <w:r w:rsidR="00F34A4B" w:rsidRPr="008E546F">
        <w:t>s, training bodies and other relevant organisations to support capacity building initiatives</w:t>
      </w:r>
      <w:r w:rsidR="00C569B3">
        <w:t>.</w:t>
      </w:r>
    </w:p>
    <w:p w14:paraId="7B487AE1" w14:textId="77777777" w:rsidR="00F34A4B"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B4164D">
        <w:t xml:space="preserve"> </w:t>
      </w:r>
      <w:r w:rsidR="00F34A4B" w:rsidRPr="008E546F">
        <w:t>Identified</w:t>
      </w:r>
      <w:r w:rsidR="00377497">
        <w:t>,</w:t>
      </w:r>
      <w:r w:rsidR="00F34A4B" w:rsidRPr="008E546F">
        <w:t xml:space="preserve"> assess</w:t>
      </w:r>
      <w:r w:rsidR="00377497">
        <w:t>ed</w:t>
      </w:r>
      <w:r w:rsidR="00F34A4B" w:rsidRPr="008E546F">
        <w:t>, develop</w:t>
      </w:r>
      <w:r w:rsidR="00377497">
        <w:t>ed</w:t>
      </w:r>
      <w:r w:rsidR="00F34A4B" w:rsidRPr="008E546F">
        <w:t xml:space="preserve"> and implement</w:t>
      </w:r>
      <w:r w:rsidR="00377497">
        <w:t>ed</w:t>
      </w:r>
      <w:r w:rsidR="00F34A4B" w:rsidRPr="008E546F">
        <w:t xml:space="preserve"> training programmes for local communities, </w:t>
      </w:r>
      <w:r w:rsidR="00C569B3">
        <w:t>non-government organisation</w:t>
      </w:r>
      <w:r w:rsidR="00F34A4B" w:rsidRPr="008E546F">
        <w:t>s, community-based organisations, media, enforcement officers, policy makers, law makers and decision makers</w:t>
      </w:r>
      <w:r w:rsidR="00C569B3">
        <w:t>.</w:t>
      </w:r>
    </w:p>
    <w:p w14:paraId="269EF4F6" w14:textId="77777777" w:rsidR="00F34A4B"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B4164D">
        <w:t xml:space="preserve"> </w:t>
      </w:r>
      <w:r w:rsidR="00F34A4B" w:rsidRPr="008E546F">
        <w:t>Enhanced capacity at all levels to develop and undertake joint research programmes on dugong and their habitats</w:t>
      </w:r>
      <w:r w:rsidR="00C569B3">
        <w:t>.</w:t>
      </w:r>
    </w:p>
    <w:p w14:paraId="3B285882" w14:textId="77777777" w:rsidR="00F34A4B"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B4164D">
        <w:t xml:space="preserve"> </w:t>
      </w:r>
      <w:r w:rsidR="00F34A4B" w:rsidRPr="008E546F">
        <w:t>Organised forums (local, national and regional as appropriate) with the involvement of all relevant stakeholders to enable knowledge sharing and capacity building</w:t>
      </w:r>
      <w:r w:rsidR="00C569B3">
        <w:t>.</w:t>
      </w:r>
    </w:p>
    <w:p w14:paraId="15D85696" w14:textId="77777777" w:rsidR="00F34A4B"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B4164D">
        <w:t xml:space="preserve"> </w:t>
      </w:r>
      <w:r w:rsidR="00F34A4B" w:rsidRPr="008E546F">
        <w:t>Provided training on development, implementation and monitoring of community rehabilitation programmes</w:t>
      </w:r>
      <w:r w:rsidR="00C569B3">
        <w:t>.</w:t>
      </w:r>
    </w:p>
    <w:p w14:paraId="277E666D" w14:textId="77777777" w:rsidR="00F34A4B"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B4164D">
        <w:t xml:space="preserve"> </w:t>
      </w:r>
      <w:r w:rsidR="00F34A4B" w:rsidRPr="008E546F">
        <w:t>Supported local communities and relevant national organisations with necessary basic equipment and facilities to enable protection, conservation and management of dugong and their habitats</w:t>
      </w:r>
      <w:r w:rsidR="00C569B3">
        <w:t>.</w:t>
      </w:r>
    </w:p>
    <w:p w14:paraId="372C2456" w14:textId="77777777" w:rsidR="00F34A4B" w:rsidRDefault="00B03FEC" w:rsidP="00B03FEC">
      <w:pPr>
        <w:ind w:left="432"/>
      </w:pPr>
      <w:r>
        <w:fldChar w:fldCharType="begin">
          <w:ffData>
            <w:name w:val="Check1"/>
            <w:enabled/>
            <w:calcOnExit w:val="0"/>
            <w:checkBox>
              <w:sizeAuto/>
              <w:default w:val="0"/>
            </w:checkBox>
          </w:ffData>
        </w:fldChar>
      </w:r>
      <w:r>
        <w:instrText xml:space="preserve"> FORMCHECKBOX </w:instrText>
      </w:r>
      <w:r w:rsidR="00F875ED">
        <w:fldChar w:fldCharType="separate"/>
      </w:r>
      <w:r>
        <w:fldChar w:fldCharType="end"/>
      </w:r>
      <w:r w:rsidR="008E546F" w:rsidRPr="00B4164D">
        <w:t xml:space="preserve"> </w:t>
      </w:r>
      <w:r w:rsidR="00F34A4B" w:rsidRPr="008E546F">
        <w:t>Other, please describe:</w:t>
      </w:r>
      <w:r w:rsidR="00817F70">
        <w:t xml:space="preserve"> </w:t>
      </w:r>
      <w:r>
        <w:fldChar w:fldCharType="begin">
          <w:ffData>
            <w:name w:val=""/>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337ACEAF" w14:textId="77777777" w:rsidR="009E4A20" w:rsidRDefault="008B299D" w:rsidP="007F4871">
      <w:pPr>
        <w:jc w:val="center"/>
        <w:rPr>
          <w:rFonts w:asciiTheme="majorHAnsi" w:eastAsiaTheme="majorEastAsia" w:hAnsiTheme="majorHAnsi" w:cstheme="majorBidi"/>
          <w:color w:val="007458" w:themeColor="accent1" w:themeShade="BF"/>
          <w:sz w:val="28"/>
          <w:szCs w:val="32"/>
          <w:lang w:val="en-US"/>
        </w:rPr>
      </w:pPr>
      <w:r w:rsidRPr="00293584">
        <w:rPr>
          <w:color w:val="D9D9D9" w:themeColor="background1" w:themeShade="D9"/>
          <w:sz w:val="28"/>
          <w:szCs w:val="28"/>
        </w:rPr>
        <w:t xml:space="preserve">PLEASE PROCEED TO SECTION </w:t>
      </w:r>
      <w:r>
        <w:rPr>
          <w:color w:val="D9D9D9" w:themeColor="background1" w:themeShade="D9"/>
          <w:sz w:val="28"/>
          <w:szCs w:val="28"/>
        </w:rPr>
        <w:t>7</w:t>
      </w:r>
      <w:r w:rsidR="009E4A20">
        <w:br w:type="page"/>
      </w:r>
    </w:p>
    <w:p w14:paraId="0957E871" w14:textId="77777777" w:rsidR="0012747C" w:rsidRDefault="0012747C" w:rsidP="00F844B9">
      <w:pPr>
        <w:pStyle w:val="Heading1"/>
      </w:pPr>
      <w:r>
        <w:t>Sec</w:t>
      </w:r>
      <w:r w:rsidR="00FB24FE">
        <w:t xml:space="preserve">tion 7: Implementation of the </w:t>
      </w:r>
      <w:r w:rsidR="00450CF4">
        <w:t>MOU</w:t>
      </w:r>
    </w:p>
    <w:p w14:paraId="0C7CFADD" w14:textId="77777777" w:rsidR="0012747C" w:rsidRPr="00593CAE" w:rsidRDefault="00F844B9" w:rsidP="00F844B9">
      <w:pPr>
        <w:rPr>
          <w:i/>
          <w:iCs/>
          <w:lang w:val="en-US"/>
        </w:rPr>
      </w:pPr>
      <w:r w:rsidRPr="00593CAE">
        <w:rPr>
          <w:i/>
          <w:iCs/>
          <w:lang w:val="en-US"/>
        </w:rPr>
        <w:t xml:space="preserve">Questions in Section 7 </w:t>
      </w:r>
      <w:r w:rsidR="0012747C" w:rsidRPr="00593CAE">
        <w:rPr>
          <w:i/>
          <w:iCs/>
          <w:lang w:val="en-US"/>
        </w:rPr>
        <w:t xml:space="preserve">address the following objectives and actions of the </w:t>
      </w:r>
      <w:r w:rsidR="00FB24FE" w:rsidRPr="00593CAE">
        <w:rPr>
          <w:i/>
          <w:iCs/>
          <w:lang w:val="en-US"/>
        </w:rPr>
        <w:t xml:space="preserve">Dugong </w:t>
      </w:r>
      <w:r w:rsidR="00450CF4" w:rsidRPr="00593CAE">
        <w:rPr>
          <w:i/>
          <w:iCs/>
          <w:lang w:val="en-US"/>
        </w:rPr>
        <w:t>MOU</w:t>
      </w:r>
      <w:r w:rsidR="00FB24FE" w:rsidRPr="00593CAE">
        <w:rPr>
          <w:i/>
          <w:iCs/>
          <w:lang w:val="en-US"/>
        </w:rPr>
        <w:t xml:space="preserve"> </w:t>
      </w:r>
      <w:r w:rsidR="0012747C" w:rsidRPr="00593CAE">
        <w:rPr>
          <w:i/>
          <w:iCs/>
          <w:lang w:val="en-US"/>
        </w:rPr>
        <w:t xml:space="preserve">Conservation and Management Plan: </w:t>
      </w:r>
    </w:p>
    <w:p w14:paraId="31B0B286" w14:textId="77777777" w:rsidR="0012747C" w:rsidRPr="00593CAE" w:rsidRDefault="0012747C" w:rsidP="007B5CAC">
      <w:pPr>
        <w:pStyle w:val="Heading3"/>
        <w:numPr>
          <w:ilvl w:val="0"/>
          <w:numId w:val="2"/>
        </w:numPr>
        <w:ind w:left="432"/>
        <w:rPr>
          <w:i/>
          <w:iCs/>
          <w:lang w:val="en-US"/>
        </w:rPr>
      </w:pPr>
      <w:r w:rsidRPr="00593CAE">
        <w:rPr>
          <w:i/>
          <w:iCs/>
          <w:lang w:val="en-US"/>
        </w:rPr>
        <w:t xml:space="preserve">Objective 7: </w:t>
      </w:r>
      <w:r w:rsidR="00FB24FE" w:rsidRPr="00593CAE">
        <w:rPr>
          <w:i/>
          <w:iCs/>
          <w:lang w:val="en-US"/>
        </w:rPr>
        <w:t xml:space="preserve">Promote implementation of the </w:t>
      </w:r>
      <w:r w:rsidR="00450CF4" w:rsidRPr="00593CAE">
        <w:rPr>
          <w:i/>
          <w:iCs/>
          <w:lang w:val="en-US"/>
        </w:rPr>
        <w:t>MOU</w:t>
      </w:r>
    </w:p>
    <w:p w14:paraId="62BD8808" w14:textId="77777777" w:rsidR="0012747C" w:rsidRPr="00593CAE" w:rsidRDefault="0012747C" w:rsidP="007B5CAC">
      <w:pPr>
        <w:pStyle w:val="Heading3"/>
        <w:numPr>
          <w:ilvl w:val="1"/>
          <w:numId w:val="2"/>
        </w:numPr>
        <w:ind w:left="907"/>
        <w:rPr>
          <w:i/>
          <w:iCs/>
          <w:lang w:val="en-US"/>
        </w:rPr>
      </w:pPr>
      <w:r w:rsidRPr="00593CAE">
        <w:rPr>
          <w:i/>
          <w:iCs/>
          <w:lang w:val="en-US"/>
        </w:rPr>
        <w:t>7.1 E</w:t>
      </w:r>
      <w:r w:rsidR="00FB24FE" w:rsidRPr="00593CAE">
        <w:rPr>
          <w:i/>
          <w:iCs/>
          <w:lang w:val="en-US"/>
        </w:rPr>
        <w:t xml:space="preserve">ncourage participation in the </w:t>
      </w:r>
      <w:r w:rsidR="00450CF4" w:rsidRPr="00593CAE">
        <w:rPr>
          <w:i/>
          <w:iCs/>
          <w:lang w:val="en-US"/>
        </w:rPr>
        <w:t>MOU</w:t>
      </w:r>
    </w:p>
    <w:p w14:paraId="1C189471" w14:textId="77777777" w:rsidR="0012747C" w:rsidRPr="00593CAE" w:rsidRDefault="0012747C" w:rsidP="007B5CAC">
      <w:pPr>
        <w:pStyle w:val="Heading3"/>
        <w:numPr>
          <w:ilvl w:val="1"/>
          <w:numId w:val="2"/>
        </w:numPr>
        <w:ind w:left="907"/>
        <w:rPr>
          <w:i/>
          <w:iCs/>
          <w:lang w:val="en-US"/>
        </w:rPr>
      </w:pPr>
      <w:r w:rsidRPr="00593CAE">
        <w:rPr>
          <w:i/>
          <w:iCs/>
          <w:lang w:val="en-US"/>
        </w:rPr>
        <w:t>7.2 Support the Secretariat</w:t>
      </w:r>
    </w:p>
    <w:p w14:paraId="76037E5A" w14:textId="77777777" w:rsidR="0012747C" w:rsidRPr="00593CAE" w:rsidRDefault="0012747C" w:rsidP="007B5CAC">
      <w:pPr>
        <w:pStyle w:val="Heading3"/>
        <w:numPr>
          <w:ilvl w:val="1"/>
          <w:numId w:val="2"/>
        </w:numPr>
        <w:ind w:left="907"/>
        <w:rPr>
          <w:i/>
          <w:iCs/>
          <w:lang w:val="en-US"/>
        </w:rPr>
      </w:pPr>
      <w:r w:rsidRPr="00593CAE">
        <w:rPr>
          <w:i/>
          <w:iCs/>
          <w:lang w:val="en-US"/>
        </w:rPr>
        <w:t>7.3 Seek resources</w:t>
      </w:r>
    </w:p>
    <w:p w14:paraId="7F133196" w14:textId="77777777" w:rsidR="0012747C" w:rsidRPr="00593CAE" w:rsidRDefault="0012747C" w:rsidP="009E4A20">
      <w:pPr>
        <w:pStyle w:val="Heading3"/>
        <w:numPr>
          <w:ilvl w:val="1"/>
          <w:numId w:val="2"/>
        </w:numPr>
        <w:ind w:left="907"/>
        <w:rPr>
          <w:i/>
          <w:iCs/>
          <w:lang w:val="en-US"/>
        </w:rPr>
      </w:pPr>
      <w:r w:rsidRPr="00593CAE">
        <w:rPr>
          <w:i/>
          <w:iCs/>
          <w:lang w:val="en-US"/>
        </w:rPr>
        <w:t>7.4 Synergies with other conventions</w:t>
      </w:r>
    </w:p>
    <w:p w14:paraId="1E62411A" w14:textId="77777777" w:rsidR="0012747C" w:rsidRDefault="00ED14F5" w:rsidP="00C64135">
      <w:pPr>
        <w:pStyle w:val="ListParagraph"/>
      </w:pPr>
      <w:r>
        <w:t xml:space="preserve"> </w:t>
      </w:r>
      <w:r w:rsidR="008B5D7C">
        <w:t xml:space="preserve">Which of the following has your country done to encourage all Range </w:t>
      </w:r>
      <w:r>
        <w:t xml:space="preserve">States to participate in the </w:t>
      </w:r>
      <w:r w:rsidR="00450CF4">
        <w:t>MOU</w:t>
      </w:r>
      <w:r w:rsidR="008B5D7C">
        <w:t xml:space="preserve"> and its conservation and management activities? </w:t>
      </w:r>
    </w:p>
    <w:p w14:paraId="3A6854CB" w14:textId="77777777" w:rsidR="008B5D7C"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F875ED">
        <w:fldChar w:fldCharType="separate"/>
      </w:r>
      <w:r>
        <w:fldChar w:fldCharType="end"/>
      </w:r>
      <w:r w:rsidR="008E546F" w:rsidRPr="00B4164D">
        <w:t xml:space="preserve"> </w:t>
      </w:r>
      <w:r w:rsidR="008B5D7C" w:rsidRPr="008E546F">
        <w:t xml:space="preserve">Encouraged non-Signatory States to sign the </w:t>
      </w:r>
      <w:r w:rsidR="00450CF4">
        <w:t>MOU</w:t>
      </w:r>
      <w:r w:rsidR="00ED14F5">
        <w:t>.</w:t>
      </w:r>
    </w:p>
    <w:p w14:paraId="4F89BB20" w14:textId="77777777" w:rsidR="008B5D7C"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F875ED">
        <w:fldChar w:fldCharType="separate"/>
      </w:r>
      <w:r>
        <w:fldChar w:fldCharType="end"/>
      </w:r>
      <w:r w:rsidR="008E546F" w:rsidRPr="00B4164D">
        <w:t xml:space="preserve"> </w:t>
      </w:r>
      <w:r w:rsidR="008B5D7C" w:rsidRPr="008E546F">
        <w:t xml:space="preserve">Arranged regional and sub-regional workshops involving non-Signatory States to raise awareness of the </w:t>
      </w:r>
      <w:r w:rsidR="00450CF4">
        <w:t>MOU</w:t>
      </w:r>
      <w:r w:rsidR="00ED14F5">
        <w:t>.</w:t>
      </w:r>
    </w:p>
    <w:p w14:paraId="71DC8A1F" w14:textId="77777777" w:rsidR="008B5D7C" w:rsidRDefault="00B03FEC" w:rsidP="00B03FEC">
      <w:pPr>
        <w:ind w:left="432"/>
      </w:pPr>
      <w:r>
        <w:fldChar w:fldCharType="begin">
          <w:ffData>
            <w:name w:val="Check1"/>
            <w:enabled/>
            <w:calcOnExit w:val="0"/>
            <w:checkBox>
              <w:sizeAuto/>
              <w:default w:val="0"/>
            </w:checkBox>
          </w:ffData>
        </w:fldChar>
      </w:r>
      <w:r>
        <w:instrText xml:space="preserve"> FORMCHECKBOX </w:instrText>
      </w:r>
      <w:r w:rsidR="00F875ED">
        <w:fldChar w:fldCharType="separate"/>
      </w:r>
      <w:r>
        <w:fldChar w:fldCharType="end"/>
      </w:r>
      <w:r w:rsidR="008E546F" w:rsidRPr="00B4164D">
        <w:t xml:space="preserve"> </w:t>
      </w:r>
      <w:r w:rsidR="008B5D7C" w:rsidRPr="008E546F">
        <w:t>Other, please describe:</w:t>
      </w:r>
      <w:r w:rsidR="00817F70">
        <w:t xml:space="preserve"> </w:t>
      </w:r>
      <w:r>
        <w:fldChar w:fldCharType="begin">
          <w:ffData>
            <w:name w:val=""/>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34ABBCC0" w14:textId="77777777" w:rsidR="008B5D7C" w:rsidRDefault="00772713" w:rsidP="00901E6F">
      <w:pPr>
        <w:pStyle w:val="ListParagraph"/>
      </w:pPr>
      <w:r>
        <w:t xml:space="preserve"> </w:t>
      </w:r>
      <w:r w:rsidR="008B5D7C">
        <w:t>What</w:t>
      </w:r>
      <w:r w:rsidR="0002205D">
        <w:t>, if anything,</w:t>
      </w:r>
      <w:r w:rsidR="008B5D7C">
        <w:t xml:space="preserve"> has your country done to s</w:t>
      </w:r>
      <w:r>
        <w:t xml:space="preserve">upport the </w:t>
      </w:r>
      <w:r w:rsidR="0002205D">
        <w:t xml:space="preserve">Dugong </w:t>
      </w:r>
      <w:r w:rsidR="00450CF4">
        <w:t>MOU</w:t>
      </w:r>
      <w:r w:rsidR="008B5D7C">
        <w:t xml:space="preserve"> </w:t>
      </w:r>
      <w:r w:rsidR="0002205D">
        <w:t xml:space="preserve">Secretariat </w:t>
      </w:r>
      <w:r w:rsidR="008B5D7C">
        <w:t xml:space="preserve">to ensure the objectives of the CMP are met? </w:t>
      </w:r>
    </w:p>
    <w:p w14:paraId="3B74E466" w14:textId="77777777" w:rsidR="00CE48BA" w:rsidRDefault="00B03FEC" w:rsidP="00B03FEC">
      <w:r>
        <w:fldChar w:fldCharType="begin">
          <w:ffData>
            <w:name w:val=""/>
            <w:enabled/>
            <w:calcOnExit w:val="0"/>
            <w:textInput>
              <w:default w:val="Click here to enter text. See CMP Annex 1 for examples of measures/actions."/>
            </w:textInput>
          </w:ffData>
        </w:fldChar>
      </w:r>
      <w:r>
        <w:instrText xml:space="preserve"> FORMTEXT </w:instrText>
      </w:r>
      <w:r>
        <w:fldChar w:fldCharType="separate"/>
      </w:r>
      <w:r w:rsidR="00CE48BA">
        <w:t>Australia is a significant contributor of in-kind support for the Global Environment Facility project "Enhancing the Conservation Effectiveness of Seagrass Ecos</w:t>
      </w:r>
      <w:r w:rsidR="00F563FC">
        <w:t>y</w:t>
      </w:r>
      <w:r w:rsidR="00CE48BA">
        <w:t>stems Supporting Globally Significant Populations of Dugongs across the Indian and Pacific Ocean Basins" (also referred to as the GEF Dugong and Seagrass Conservation Project).</w:t>
      </w:r>
    </w:p>
    <w:p w14:paraId="0E6ADDF2" w14:textId="77777777" w:rsidR="00B03FEC" w:rsidRPr="00901E6F" w:rsidRDefault="00F6039C" w:rsidP="00B03FEC">
      <w:r>
        <w:t>Australia has c</w:t>
      </w:r>
      <w:r w:rsidR="00B8343B">
        <w:rPr>
          <w:noProof/>
        </w:rPr>
        <w:t xml:space="preserve">ontinued to undertake conservation actions for dugong and seagrasses within </w:t>
      </w:r>
      <w:r w:rsidR="00C47CA8">
        <w:rPr>
          <w:noProof/>
        </w:rPr>
        <w:t>its</w:t>
      </w:r>
      <w:r w:rsidR="00B8343B">
        <w:rPr>
          <w:noProof/>
        </w:rPr>
        <w:t xml:space="preserve"> jurisdiction.</w:t>
      </w:r>
      <w:r w:rsidR="00B03FEC">
        <w:fldChar w:fldCharType="end"/>
      </w:r>
    </w:p>
    <w:p w14:paraId="34D14BEE" w14:textId="77777777" w:rsidR="008B5D7C" w:rsidRDefault="00B2479A" w:rsidP="00593CAE">
      <w:pPr>
        <w:pStyle w:val="ListParagraph"/>
      </w:pPr>
      <w:r>
        <w:t xml:space="preserve">Which of the following actions has your country undertaken to seek resources that support the implementation of the Dugong </w:t>
      </w:r>
      <w:r w:rsidR="00450CF4">
        <w:t>MOU</w:t>
      </w:r>
      <w:r>
        <w:t xml:space="preserve"> (at either a national or international level)? </w:t>
      </w:r>
    </w:p>
    <w:p w14:paraId="5C5ABA15" w14:textId="77777777" w:rsidR="00B2479A"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B4164D">
        <w:t xml:space="preserve"> </w:t>
      </w:r>
      <w:r w:rsidR="00B2479A" w:rsidRPr="008E546F">
        <w:t>Prioritised conservation and management activities for funding</w:t>
      </w:r>
      <w:r w:rsidR="00772713">
        <w:t>.</w:t>
      </w:r>
    </w:p>
    <w:p w14:paraId="1FA1A28E" w14:textId="77777777" w:rsidR="00B2479A"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F875ED">
        <w:fldChar w:fldCharType="separate"/>
      </w:r>
      <w:r>
        <w:fldChar w:fldCharType="end"/>
      </w:r>
      <w:r w:rsidR="008E546F" w:rsidRPr="00B4164D">
        <w:t xml:space="preserve"> </w:t>
      </w:r>
      <w:r w:rsidR="00772713" w:rsidRPr="008E546F">
        <w:t>Explored funding</w:t>
      </w:r>
      <w:r w:rsidR="00B2479A" w:rsidRPr="008E546F">
        <w:t xml:space="preserve"> options with governments and other donors </w:t>
      </w:r>
      <w:r w:rsidR="00772713">
        <w:t>(</w:t>
      </w:r>
      <w:r w:rsidR="00B2479A" w:rsidRPr="008E546F">
        <w:t>such as the Asian Development Bank, World Bank, UNDP, Euro</w:t>
      </w:r>
      <w:r w:rsidR="00772713">
        <w:t>pean Union, UNEP, GEF).</w:t>
      </w:r>
    </w:p>
    <w:p w14:paraId="16E5DCC8" w14:textId="77777777" w:rsidR="00B2479A" w:rsidRPr="008E546F" w:rsidRDefault="00B03FEC" w:rsidP="007B5CAC">
      <w:pPr>
        <w:ind w:left="432"/>
      </w:pPr>
      <w:r>
        <w:fldChar w:fldCharType="begin">
          <w:ffData>
            <w:name w:val="Check1"/>
            <w:enabled/>
            <w:calcOnExit w:val="0"/>
            <w:checkBox>
              <w:sizeAuto/>
              <w:default w:val="0"/>
              <w:checked/>
            </w:checkBox>
          </w:ffData>
        </w:fldChar>
      </w:r>
      <w:r>
        <w:instrText xml:space="preserve"> FORMCHECKBOX </w:instrText>
      </w:r>
      <w:r w:rsidR="00F875ED">
        <w:fldChar w:fldCharType="separate"/>
      </w:r>
      <w:r>
        <w:fldChar w:fldCharType="end"/>
      </w:r>
      <w:r w:rsidR="008E546F" w:rsidRPr="00B4164D">
        <w:t xml:space="preserve"> </w:t>
      </w:r>
      <w:r w:rsidR="00772713">
        <w:t xml:space="preserve">Solicited </w:t>
      </w:r>
      <w:r w:rsidR="00B2479A" w:rsidRPr="008E546F">
        <w:t>funding and other contributions from industries that have impacts on dugongs and their habitats (e.g. fisheries, tourism, oil industry, real estate)</w:t>
      </w:r>
      <w:r w:rsidR="00772713">
        <w:t>.</w:t>
      </w:r>
    </w:p>
    <w:p w14:paraId="0B53AB2B" w14:textId="77777777" w:rsidR="00B2479A"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F875ED">
        <w:fldChar w:fldCharType="separate"/>
      </w:r>
      <w:r>
        <w:fldChar w:fldCharType="end"/>
      </w:r>
      <w:r w:rsidR="008E546F" w:rsidRPr="00B4164D">
        <w:t xml:space="preserve"> </w:t>
      </w:r>
      <w:r w:rsidR="00B2479A" w:rsidRPr="008E546F">
        <w:t>Explored international funding support and other incentives for Signatory States that effectively manage populations</w:t>
      </w:r>
      <w:r w:rsidR="00772713">
        <w:t>.</w:t>
      </w:r>
    </w:p>
    <w:p w14:paraId="23DA412D" w14:textId="77777777" w:rsidR="00B2479A" w:rsidRDefault="00B03FEC" w:rsidP="00B03FEC">
      <w:pPr>
        <w:ind w:left="432"/>
      </w:pPr>
      <w:r>
        <w:fldChar w:fldCharType="begin">
          <w:ffData>
            <w:name w:val="Check1"/>
            <w:enabled/>
            <w:calcOnExit w:val="0"/>
            <w:checkBox>
              <w:sizeAuto/>
              <w:default w:val="0"/>
            </w:checkBox>
          </w:ffData>
        </w:fldChar>
      </w:r>
      <w:r>
        <w:instrText xml:space="preserve"> FORMCHECKBOX </w:instrText>
      </w:r>
      <w:r w:rsidR="00F875ED">
        <w:fldChar w:fldCharType="separate"/>
      </w:r>
      <w:r>
        <w:fldChar w:fldCharType="end"/>
      </w:r>
      <w:r w:rsidR="008E546F" w:rsidRPr="00B4164D">
        <w:t xml:space="preserve"> </w:t>
      </w:r>
      <w:r w:rsidR="00B2479A" w:rsidRPr="008E546F">
        <w:t>Other, please describe:</w:t>
      </w:r>
      <w:r w:rsidR="00817F70">
        <w:t xml:space="preserve"> </w:t>
      </w:r>
      <w:r>
        <w:fldChar w:fldCharType="begin">
          <w:ffData>
            <w:name w:val=""/>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070329CD" w14:textId="77777777" w:rsidR="00BF5A2E" w:rsidRPr="008B5D7C" w:rsidRDefault="00BF5A2E" w:rsidP="00901E6F">
      <w:pPr>
        <w:pStyle w:val="ListParagraph"/>
      </w:pPr>
      <w:r>
        <w:t>What</w:t>
      </w:r>
      <w:r w:rsidR="0002205D">
        <w:t>, if anything,</w:t>
      </w:r>
      <w:r>
        <w:t xml:space="preserve"> has your country done to create links and develop synergies with other relevant regio</w:t>
      </w:r>
      <w:r w:rsidR="00772713">
        <w:t xml:space="preserve">nal conservation conventions, </w:t>
      </w:r>
      <w:r w:rsidR="00450CF4">
        <w:t>MOU</w:t>
      </w:r>
      <w:r>
        <w:t>s and agreements?</w:t>
      </w:r>
    </w:p>
    <w:p w14:paraId="1F6757C5" w14:textId="77777777" w:rsidR="00B03FEC" w:rsidRPr="00901E6F" w:rsidRDefault="00B03FEC" w:rsidP="00B03FEC">
      <w:r>
        <w:fldChar w:fldCharType="begin">
          <w:ffData>
            <w:name w:val=""/>
            <w:enabled/>
            <w:calcOnExit w:val="0"/>
            <w:textInput>
              <w:default w:val="Click here to enter text. See CMP Annex 1 for examples of measures/actions."/>
            </w:textInput>
          </w:ffData>
        </w:fldChar>
      </w:r>
      <w:r>
        <w:instrText xml:space="preserve"> FORMTEXT </w:instrText>
      </w:r>
      <w:r>
        <w:fldChar w:fldCharType="separate"/>
      </w:r>
      <w:r w:rsidR="00F6039C" w:rsidRPr="00F6039C">
        <w:rPr>
          <w:noProof/>
        </w:rPr>
        <w:t xml:space="preserve">The Australian Government is a signatory and participant in a number of </w:t>
      </w:r>
      <w:r w:rsidR="00F563FC">
        <w:rPr>
          <w:noProof/>
        </w:rPr>
        <w:t>I</w:t>
      </w:r>
      <w:r w:rsidR="00F6039C" w:rsidRPr="00F6039C">
        <w:rPr>
          <w:noProof/>
        </w:rPr>
        <w:t>nternational fora that other Range States also participate in, including the Convention on the Conservation of Migratory Species of Wild Animals, CITES and the Secretariat of the Pacific Regional Environment Programme, among others.</w:t>
      </w:r>
      <w:r>
        <w:fldChar w:fldCharType="end"/>
      </w:r>
    </w:p>
    <w:p w14:paraId="5A9EE02E" w14:textId="77777777" w:rsidR="008B299D" w:rsidRPr="00B03FEC" w:rsidRDefault="008B299D" w:rsidP="0012747C">
      <w:pPr>
        <w:rPr>
          <w:color w:val="D9D9D9" w:themeColor="background1" w:themeShade="D9"/>
          <w:sz w:val="28"/>
          <w:szCs w:val="28"/>
          <w:lang w:val="en-US"/>
        </w:rPr>
      </w:pPr>
    </w:p>
    <w:p w14:paraId="1C0B26B8" w14:textId="77777777" w:rsidR="007B5CAC" w:rsidRPr="008B299D" w:rsidRDefault="008B299D" w:rsidP="008B299D">
      <w:pPr>
        <w:jc w:val="center"/>
        <w:rPr>
          <w:lang w:val="en-US"/>
        </w:rPr>
      </w:pPr>
      <w:r w:rsidRPr="00293584">
        <w:rPr>
          <w:color w:val="D9D9D9" w:themeColor="background1" w:themeShade="D9"/>
          <w:sz w:val="28"/>
          <w:szCs w:val="28"/>
        </w:rPr>
        <w:t xml:space="preserve">PLEASE PROCEED TO SECTION </w:t>
      </w:r>
      <w:r>
        <w:rPr>
          <w:color w:val="D9D9D9" w:themeColor="background1" w:themeShade="D9"/>
          <w:sz w:val="28"/>
          <w:szCs w:val="28"/>
        </w:rPr>
        <w:t>8</w:t>
      </w:r>
    </w:p>
    <w:p w14:paraId="72D92ACC" w14:textId="77777777" w:rsidR="00965D3A" w:rsidRDefault="00965D3A">
      <w:pPr>
        <w:rPr>
          <w:rFonts w:asciiTheme="majorHAnsi" w:eastAsiaTheme="majorEastAsia" w:hAnsiTheme="majorHAnsi" w:cstheme="majorBidi"/>
          <w:color w:val="007458" w:themeColor="accent1" w:themeShade="BF"/>
          <w:sz w:val="28"/>
          <w:szCs w:val="32"/>
          <w:lang w:val="en-US"/>
        </w:rPr>
      </w:pPr>
      <w:r>
        <w:br w:type="page"/>
      </w:r>
    </w:p>
    <w:p w14:paraId="104BB8AB" w14:textId="77777777" w:rsidR="0012747C" w:rsidRDefault="0012747C" w:rsidP="00F844B9">
      <w:pPr>
        <w:pStyle w:val="Heading1"/>
      </w:pPr>
      <w:r>
        <w:t>Section 8: Country priorities &amp; additional comments</w:t>
      </w:r>
    </w:p>
    <w:p w14:paraId="43F8229B" w14:textId="77777777" w:rsidR="0012747C" w:rsidRPr="0012747C" w:rsidRDefault="0012747C" w:rsidP="00901E6F">
      <w:pPr>
        <w:pStyle w:val="ListParagraph"/>
      </w:pPr>
      <w:r w:rsidRPr="0012747C">
        <w:t>How much of a priority is each of the obj</w:t>
      </w:r>
      <w:r>
        <w:t>ectives below to your country?</w:t>
      </w:r>
    </w:p>
    <w:tbl>
      <w:tblPr>
        <w:tblStyle w:val="TableGrid1"/>
        <w:tblW w:w="0" w:type="auto"/>
        <w:tblLook w:val="04A0" w:firstRow="1" w:lastRow="0" w:firstColumn="1" w:lastColumn="0" w:noHBand="0" w:noVBand="1"/>
      </w:tblPr>
      <w:tblGrid>
        <w:gridCol w:w="4649"/>
        <w:gridCol w:w="644"/>
        <w:gridCol w:w="747"/>
        <w:gridCol w:w="603"/>
      </w:tblGrid>
      <w:tr w:rsidR="0012747C" w:rsidRPr="0012747C" w14:paraId="152F50E1" w14:textId="77777777" w:rsidTr="00BB7A22">
        <w:trPr>
          <w:trHeight w:val="371"/>
          <w:tblHeader/>
        </w:trPr>
        <w:tc>
          <w:tcPr>
            <w:tcW w:w="4649" w:type="dxa"/>
          </w:tcPr>
          <w:p w14:paraId="21546DC6" w14:textId="77777777" w:rsidR="0012747C" w:rsidRPr="00FB24FE" w:rsidRDefault="0012747C" w:rsidP="00FB24FE">
            <w:pPr>
              <w:spacing w:line="259" w:lineRule="auto"/>
              <w:rPr>
                <w:b/>
                <w:bCs/>
              </w:rPr>
            </w:pPr>
            <w:r w:rsidRPr="00FB24FE">
              <w:rPr>
                <w:b/>
                <w:bCs/>
              </w:rPr>
              <w:t>Objective</w:t>
            </w:r>
          </w:p>
        </w:tc>
        <w:tc>
          <w:tcPr>
            <w:tcW w:w="644" w:type="dxa"/>
          </w:tcPr>
          <w:p w14:paraId="3F041A20" w14:textId="77777777" w:rsidR="0012747C" w:rsidRPr="00FB24FE" w:rsidRDefault="0012747C" w:rsidP="00BB7A22">
            <w:pPr>
              <w:spacing w:line="259" w:lineRule="auto"/>
              <w:jc w:val="center"/>
              <w:rPr>
                <w:b/>
                <w:bCs/>
              </w:rPr>
            </w:pPr>
            <w:r w:rsidRPr="00FB24FE">
              <w:rPr>
                <w:b/>
                <w:bCs/>
              </w:rPr>
              <w:t>High</w:t>
            </w:r>
          </w:p>
        </w:tc>
        <w:tc>
          <w:tcPr>
            <w:tcW w:w="747" w:type="dxa"/>
          </w:tcPr>
          <w:p w14:paraId="1B6B0542" w14:textId="77777777" w:rsidR="0012747C" w:rsidRPr="00FB24FE" w:rsidRDefault="00BB7A22" w:rsidP="00BB7A22">
            <w:pPr>
              <w:spacing w:line="259" w:lineRule="auto"/>
              <w:jc w:val="center"/>
              <w:rPr>
                <w:b/>
                <w:bCs/>
              </w:rPr>
            </w:pPr>
            <w:r>
              <w:rPr>
                <w:b/>
                <w:bCs/>
              </w:rPr>
              <w:t>Med</w:t>
            </w:r>
          </w:p>
        </w:tc>
        <w:tc>
          <w:tcPr>
            <w:tcW w:w="603" w:type="dxa"/>
          </w:tcPr>
          <w:p w14:paraId="73B58153" w14:textId="77777777" w:rsidR="0012747C" w:rsidRPr="00FB24FE" w:rsidRDefault="0012747C" w:rsidP="00BB7A22">
            <w:pPr>
              <w:spacing w:line="259" w:lineRule="auto"/>
              <w:jc w:val="center"/>
              <w:rPr>
                <w:b/>
                <w:bCs/>
              </w:rPr>
            </w:pPr>
            <w:r w:rsidRPr="00FB24FE">
              <w:rPr>
                <w:b/>
                <w:bCs/>
              </w:rPr>
              <w:t>Low</w:t>
            </w:r>
          </w:p>
        </w:tc>
      </w:tr>
      <w:tr w:rsidR="00B03FEC" w:rsidRPr="0012747C" w14:paraId="3DD75D98" w14:textId="77777777" w:rsidTr="00BB7A22">
        <w:trPr>
          <w:trHeight w:val="385"/>
        </w:trPr>
        <w:tc>
          <w:tcPr>
            <w:tcW w:w="4649" w:type="dxa"/>
          </w:tcPr>
          <w:p w14:paraId="533E87CD" w14:textId="77777777" w:rsidR="00B03FEC" w:rsidRPr="00FB24FE" w:rsidRDefault="00B03FEC" w:rsidP="00B03FEC">
            <w:pPr>
              <w:spacing w:line="259" w:lineRule="auto"/>
            </w:pPr>
            <w:r w:rsidRPr="00FB24FE">
              <w:t xml:space="preserve">1.1 </w:t>
            </w:r>
            <w:r>
              <w:t>T</w:t>
            </w:r>
            <w:r w:rsidRPr="00FB24FE">
              <w:t>hreats facing dugong populations</w:t>
            </w:r>
          </w:p>
        </w:tc>
        <w:tc>
          <w:tcPr>
            <w:tcW w:w="644" w:type="dxa"/>
          </w:tcPr>
          <w:p w14:paraId="20ECA8EE"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F875ED">
              <w:fldChar w:fldCharType="separate"/>
            </w:r>
            <w:r w:rsidRPr="00E32674">
              <w:fldChar w:fldCharType="end"/>
            </w:r>
          </w:p>
        </w:tc>
        <w:tc>
          <w:tcPr>
            <w:tcW w:w="747" w:type="dxa"/>
          </w:tcPr>
          <w:p w14:paraId="321963B1"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c>
          <w:tcPr>
            <w:tcW w:w="603" w:type="dxa"/>
          </w:tcPr>
          <w:p w14:paraId="13123DBE"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r>
      <w:tr w:rsidR="00B03FEC" w:rsidRPr="0012747C" w14:paraId="68A45666" w14:textId="77777777" w:rsidTr="00BB7A22">
        <w:trPr>
          <w:trHeight w:val="371"/>
        </w:trPr>
        <w:tc>
          <w:tcPr>
            <w:tcW w:w="4649" w:type="dxa"/>
          </w:tcPr>
          <w:p w14:paraId="0A2E5335" w14:textId="77777777" w:rsidR="00B03FEC" w:rsidRPr="00FB24FE" w:rsidRDefault="00B03FEC" w:rsidP="00B03FEC">
            <w:pPr>
              <w:spacing w:line="259" w:lineRule="auto"/>
            </w:pPr>
            <w:r w:rsidRPr="00FB24FE">
              <w:t>1.2 Dugong mortality in fishing activities</w:t>
            </w:r>
          </w:p>
        </w:tc>
        <w:tc>
          <w:tcPr>
            <w:tcW w:w="644" w:type="dxa"/>
          </w:tcPr>
          <w:p w14:paraId="2E3ADA91"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c>
          <w:tcPr>
            <w:tcW w:w="747" w:type="dxa"/>
          </w:tcPr>
          <w:p w14:paraId="22DFBD00"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F875ED">
              <w:fldChar w:fldCharType="separate"/>
            </w:r>
            <w:r w:rsidRPr="00E32674">
              <w:fldChar w:fldCharType="end"/>
            </w:r>
          </w:p>
        </w:tc>
        <w:tc>
          <w:tcPr>
            <w:tcW w:w="603" w:type="dxa"/>
          </w:tcPr>
          <w:p w14:paraId="7C62780C"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r>
      <w:tr w:rsidR="00B03FEC" w:rsidRPr="0012747C" w14:paraId="7B0917BC" w14:textId="77777777" w:rsidTr="00BB7A22">
        <w:trPr>
          <w:trHeight w:val="385"/>
        </w:trPr>
        <w:tc>
          <w:tcPr>
            <w:tcW w:w="4649" w:type="dxa"/>
          </w:tcPr>
          <w:p w14:paraId="03937295" w14:textId="77777777" w:rsidR="00B03FEC" w:rsidRPr="00FB24FE" w:rsidRDefault="00B03FEC" w:rsidP="00B03FEC">
            <w:pPr>
              <w:spacing w:line="259" w:lineRule="auto"/>
            </w:pPr>
            <w:r w:rsidRPr="00FB24FE">
              <w:t>1.3 Dugong mortality due to human activities</w:t>
            </w:r>
          </w:p>
        </w:tc>
        <w:tc>
          <w:tcPr>
            <w:tcW w:w="644" w:type="dxa"/>
          </w:tcPr>
          <w:p w14:paraId="4A9F6458"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F875ED">
              <w:fldChar w:fldCharType="separate"/>
            </w:r>
            <w:r w:rsidRPr="00E32674">
              <w:fldChar w:fldCharType="end"/>
            </w:r>
          </w:p>
        </w:tc>
        <w:tc>
          <w:tcPr>
            <w:tcW w:w="747" w:type="dxa"/>
          </w:tcPr>
          <w:p w14:paraId="5FD94FDF"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c>
          <w:tcPr>
            <w:tcW w:w="603" w:type="dxa"/>
          </w:tcPr>
          <w:p w14:paraId="2ED9F7ED"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r>
      <w:tr w:rsidR="00B03FEC" w:rsidRPr="0012747C" w14:paraId="566CBD2B" w14:textId="77777777" w:rsidTr="00BB7A22">
        <w:trPr>
          <w:trHeight w:val="371"/>
        </w:trPr>
        <w:tc>
          <w:tcPr>
            <w:tcW w:w="4649" w:type="dxa"/>
          </w:tcPr>
          <w:p w14:paraId="26E082EE" w14:textId="77777777" w:rsidR="00B03FEC" w:rsidRPr="00FB24FE" w:rsidRDefault="00B03FEC" w:rsidP="00B03FEC">
            <w:pPr>
              <w:spacing w:line="259" w:lineRule="auto"/>
            </w:pPr>
            <w:r w:rsidRPr="00FB24FE">
              <w:t>1.4 Illegal take of dugongs</w:t>
            </w:r>
          </w:p>
        </w:tc>
        <w:tc>
          <w:tcPr>
            <w:tcW w:w="644" w:type="dxa"/>
          </w:tcPr>
          <w:p w14:paraId="0E0BB337"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c>
          <w:tcPr>
            <w:tcW w:w="747" w:type="dxa"/>
          </w:tcPr>
          <w:p w14:paraId="71E6F4C8"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F875ED">
              <w:fldChar w:fldCharType="separate"/>
            </w:r>
            <w:r w:rsidRPr="00E32674">
              <w:fldChar w:fldCharType="end"/>
            </w:r>
          </w:p>
        </w:tc>
        <w:tc>
          <w:tcPr>
            <w:tcW w:w="603" w:type="dxa"/>
          </w:tcPr>
          <w:p w14:paraId="44499883"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r>
      <w:tr w:rsidR="00B03FEC" w:rsidRPr="0012747C" w14:paraId="5A7A936B" w14:textId="77777777" w:rsidTr="00BB7A22">
        <w:trPr>
          <w:trHeight w:val="385"/>
        </w:trPr>
        <w:tc>
          <w:tcPr>
            <w:tcW w:w="4649" w:type="dxa"/>
          </w:tcPr>
          <w:p w14:paraId="24A203D3" w14:textId="77777777" w:rsidR="00B03FEC" w:rsidRPr="00FB24FE" w:rsidRDefault="00B03FEC" w:rsidP="00B03FEC">
            <w:pPr>
              <w:spacing w:line="259" w:lineRule="auto"/>
            </w:pPr>
            <w:r>
              <w:t>1.5 S</w:t>
            </w:r>
            <w:r w:rsidRPr="00FB24FE">
              <w:t>ustainable dugong use</w:t>
            </w:r>
          </w:p>
        </w:tc>
        <w:tc>
          <w:tcPr>
            <w:tcW w:w="644" w:type="dxa"/>
          </w:tcPr>
          <w:p w14:paraId="76796A06"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ed w:val="0"/>
                  </w:checkBox>
                </w:ffData>
              </w:fldChar>
            </w:r>
            <w:r w:rsidRPr="00E32674">
              <w:instrText xml:space="preserve"> FORMCHECKBOX </w:instrText>
            </w:r>
            <w:r w:rsidR="00F875ED">
              <w:fldChar w:fldCharType="separate"/>
            </w:r>
            <w:r w:rsidRPr="00E32674">
              <w:fldChar w:fldCharType="end"/>
            </w:r>
          </w:p>
        </w:tc>
        <w:tc>
          <w:tcPr>
            <w:tcW w:w="747" w:type="dxa"/>
          </w:tcPr>
          <w:p w14:paraId="2AE5671C"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F875ED">
              <w:fldChar w:fldCharType="separate"/>
            </w:r>
            <w:r w:rsidRPr="00E32674">
              <w:fldChar w:fldCharType="end"/>
            </w:r>
          </w:p>
        </w:tc>
        <w:tc>
          <w:tcPr>
            <w:tcW w:w="603" w:type="dxa"/>
          </w:tcPr>
          <w:p w14:paraId="3DB16B9F"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r>
      <w:tr w:rsidR="00B03FEC" w:rsidRPr="0012747C" w14:paraId="0719DFEF" w14:textId="77777777" w:rsidTr="00BB7A22">
        <w:trPr>
          <w:trHeight w:val="371"/>
        </w:trPr>
        <w:tc>
          <w:tcPr>
            <w:tcW w:w="4649" w:type="dxa"/>
          </w:tcPr>
          <w:p w14:paraId="2B7655DA" w14:textId="77777777" w:rsidR="00B03FEC" w:rsidRPr="00FB24FE" w:rsidRDefault="00B03FEC" w:rsidP="00B03FEC">
            <w:pPr>
              <w:spacing w:line="259" w:lineRule="auto"/>
            </w:pPr>
            <w:r w:rsidRPr="00FB24FE">
              <w:t>2.1 Dugong populations and habitats</w:t>
            </w:r>
          </w:p>
        </w:tc>
        <w:tc>
          <w:tcPr>
            <w:tcW w:w="644" w:type="dxa"/>
          </w:tcPr>
          <w:p w14:paraId="75C847D6"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c>
          <w:tcPr>
            <w:tcW w:w="747" w:type="dxa"/>
          </w:tcPr>
          <w:p w14:paraId="1F78CD10"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F875ED">
              <w:fldChar w:fldCharType="separate"/>
            </w:r>
            <w:r w:rsidRPr="00E32674">
              <w:fldChar w:fldCharType="end"/>
            </w:r>
          </w:p>
        </w:tc>
        <w:tc>
          <w:tcPr>
            <w:tcW w:w="603" w:type="dxa"/>
          </w:tcPr>
          <w:p w14:paraId="785F9D13"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r>
      <w:tr w:rsidR="00B03FEC" w:rsidRPr="0012747C" w14:paraId="55643673" w14:textId="77777777" w:rsidTr="00BB7A22">
        <w:trPr>
          <w:trHeight w:val="371"/>
        </w:trPr>
        <w:tc>
          <w:tcPr>
            <w:tcW w:w="4649" w:type="dxa"/>
          </w:tcPr>
          <w:p w14:paraId="06B09B62" w14:textId="77777777" w:rsidR="00B03FEC" w:rsidRPr="00FB24FE" w:rsidRDefault="00B03FEC" w:rsidP="00B03FEC">
            <w:pPr>
              <w:spacing w:line="259" w:lineRule="auto"/>
            </w:pPr>
            <w:r>
              <w:t>2.2 D</w:t>
            </w:r>
            <w:r w:rsidRPr="00FB24FE">
              <w:t>ugong research</w:t>
            </w:r>
          </w:p>
        </w:tc>
        <w:tc>
          <w:tcPr>
            <w:tcW w:w="644" w:type="dxa"/>
          </w:tcPr>
          <w:p w14:paraId="4045C3FC"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c>
          <w:tcPr>
            <w:tcW w:w="747" w:type="dxa"/>
          </w:tcPr>
          <w:p w14:paraId="4F7C7C07"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F875ED">
              <w:fldChar w:fldCharType="separate"/>
            </w:r>
            <w:r w:rsidRPr="00E32674">
              <w:fldChar w:fldCharType="end"/>
            </w:r>
          </w:p>
        </w:tc>
        <w:tc>
          <w:tcPr>
            <w:tcW w:w="603" w:type="dxa"/>
          </w:tcPr>
          <w:p w14:paraId="75AEFE71"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r>
      <w:tr w:rsidR="00B03FEC" w:rsidRPr="0012747C" w14:paraId="4427D044" w14:textId="77777777" w:rsidTr="00BB7A22">
        <w:trPr>
          <w:trHeight w:val="385"/>
        </w:trPr>
        <w:tc>
          <w:tcPr>
            <w:tcW w:w="4649" w:type="dxa"/>
          </w:tcPr>
          <w:p w14:paraId="0089CE4C" w14:textId="77777777" w:rsidR="00B03FEC" w:rsidRPr="00FB24FE" w:rsidRDefault="00B03FEC" w:rsidP="00B03FEC">
            <w:pPr>
              <w:spacing w:line="259" w:lineRule="auto"/>
            </w:pPr>
            <w:r w:rsidRPr="00FB24FE">
              <w:t>2.3 Data collection and analysis</w:t>
            </w:r>
          </w:p>
        </w:tc>
        <w:tc>
          <w:tcPr>
            <w:tcW w:w="644" w:type="dxa"/>
          </w:tcPr>
          <w:p w14:paraId="41BBD808"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c>
          <w:tcPr>
            <w:tcW w:w="747" w:type="dxa"/>
          </w:tcPr>
          <w:p w14:paraId="5E5B7B01"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F875ED">
              <w:fldChar w:fldCharType="separate"/>
            </w:r>
            <w:r w:rsidRPr="00E32674">
              <w:fldChar w:fldCharType="end"/>
            </w:r>
          </w:p>
        </w:tc>
        <w:tc>
          <w:tcPr>
            <w:tcW w:w="603" w:type="dxa"/>
          </w:tcPr>
          <w:p w14:paraId="768AC155"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r>
      <w:tr w:rsidR="00B03FEC" w:rsidRPr="0012747C" w14:paraId="3D5CE993" w14:textId="77777777" w:rsidTr="00BB7A22">
        <w:trPr>
          <w:trHeight w:val="371"/>
        </w:trPr>
        <w:tc>
          <w:tcPr>
            <w:tcW w:w="4649" w:type="dxa"/>
          </w:tcPr>
          <w:p w14:paraId="466D9A3E" w14:textId="77777777" w:rsidR="00B03FEC" w:rsidRPr="00FB24FE" w:rsidRDefault="00B03FEC" w:rsidP="00B03FEC">
            <w:pPr>
              <w:spacing w:line="259" w:lineRule="auto"/>
            </w:pPr>
            <w:r>
              <w:t>3.1 D</w:t>
            </w:r>
            <w:r w:rsidRPr="00FB24FE">
              <w:t>ugong habitat mapping</w:t>
            </w:r>
          </w:p>
        </w:tc>
        <w:tc>
          <w:tcPr>
            <w:tcW w:w="644" w:type="dxa"/>
          </w:tcPr>
          <w:p w14:paraId="75C318AF"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c>
          <w:tcPr>
            <w:tcW w:w="747" w:type="dxa"/>
          </w:tcPr>
          <w:p w14:paraId="5896DB72"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F875ED">
              <w:fldChar w:fldCharType="separate"/>
            </w:r>
            <w:r w:rsidRPr="00E32674">
              <w:fldChar w:fldCharType="end"/>
            </w:r>
          </w:p>
        </w:tc>
        <w:tc>
          <w:tcPr>
            <w:tcW w:w="603" w:type="dxa"/>
          </w:tcPr>
          <w:p w14:paraId="2E6D9795"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r>
      <w:tr w:rsidR="00B03FEC" w:rsidRPr="0012747C" w14:paraId="1043E0CE" w14:textId="77777777" w:rsidTr="00BB7A22">
        <w:trPr>
          <w:trHeight w:val="385"/>
        </w:trPr>
        <w:tc>
          <w:tcPr>
            <w:tcW w:w="4649" w:type="dxa"/>
          </w:tcPr>
          <w:p w14:paraId="307979F4" w14:textId="77777777" w:rsidR="00B03FEC" w:rsidRPr="00FB24FE" w:rsidRDefault="00B03FEC" w:rsidP="00B03FEC">
            <w:pPr>
              <w:spacing w:line="259" w:lineRule="auto"/>
            </w:pPr>
            <w:r>
              <w:t>3.2 D</w:t>
            </w:r>
            <w:r w:rsidRPr="00FB24FE">
              <w:t>ugong habitat protection</w:t>
            </w:r>
          </w:p>
        </w:tc>
        <w:tc>
          <w:tcPr>
            <w:tcW w:w="644" w:type="dxa"/>
          </w:tcPr>
          <w:p w14:paraId="3F485F68"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ed w:val="0"/>
                  </w:checkBox>
                </w:ffData>
              </w:fldChar>
            </w:r>
            <w:r w:rsidRPr="00E32674">
              <w:instrText xml:space="preserve"> FORMCHECKBOX </w:instrText>
            </w:r>
            <w:r w:rsidR="00F875ED">
              <w:fldChar w:fldCharType="separate"/>
            </w:r>
            <w:r w:rsidRPr="00E32674">
              <w:fldChar w:fldCharType="end"/>
            </w:r>
          </w:p>
        </w:tc>
        <w:tc>
          <w:tcPr>
            <w:tcW w:w="747" w:type="dxa"/>
          </w:tcPr>
          <w:p w14:paraId="5680E37C"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F875ED">
              <w:fldChar w:fldCharType="separate"/>
            </w:r>
            <w:r w:rsidRPr="00E32674">
              <w:fldChar w:fldCharType="end"/>
            </w:r>
          </w:p>
        </w:tc>
        <w:tc>
          <w:tcPr>
            <w:tcW w:w="603" w:type="dxa"/>
          </w:tcPr>
          <w:p w14:paraId="29A3E98F"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r>
      <w:tr w:rsidR="00B03FEC" w:rsidRPr="0012747C" w14:paraId="4984B2FB" w14:textId="77777777" w:rsidTr="00BB7A22">
        <w:trPr>
          <w:trHeight w:val="371"/>
        </w:trPr>
        <w:tc>
          <w:tcPr>
            <w:tcW w:w="4649" w:type="dxa"/>
          </w:tcPr>
          <w:p w14:paraId="1713E7C0" w14:textId="77777777" w:rsidR="00B03FEC" w:rsidRPr="00FB24FE" w:rsidRDefault="00B03FEC" w:rsidP="00B03FEC">
            <w:pPr>
              <w:spacing w:line="259" w:lineRule="auto"/>
            </w:pPr>
            <w:r w:rsidRPr="00FB24FE">
              <w:t>3.3 Actions to address habitat loss</w:t>
            </w:r>
          </w:p>
        </w:tc>
        <w:tc>
          <w:tcPr>
            <w:tcW w:w="644" w:type="dxa"/>
          </w:tcPr>
          <w:p w14:paraId="71AE6AF7"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c>
          <w:tcPr>
            <w:tcW w:w="747" w:type="dxa"/>
          </w:tcPr>
          <w:p w14:paraId="4B4A8B1A"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F875ED">
              <w:fldChar w:fldCharType="separate"/>
            </w:r>
            <w:r w:rsidRPr="00E32674">
              <w:fldChar w:fldCharType="end"/>
            </w:r>
          </w:p>
        </w:tc>
        <w:tc>
          <w:tcPr>
            <w:tcW w:w="603" w:type="dxa"/>
          </w:tcPr>
          <w:p w14:paraId="05C74A94"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r>
      <w:tr w:rsidR="00B03FEC" w:rsidRPr="0012747C" w14:paraId="038DFF02" w14:textId="77777777" w:rsidTr="00BB7A22">
        <w:trPr>
          <w:trHeight w:val="371"/>
        </w:trPr>
        <w:tc>
          <w:tcPr>
            <w:tcW w:w="4649" w:type="dxa"/>
          </w:tcPr>
          <w:p w14:paraId="02D32F43" w14:textId="77777777" w:rsidR="00B03FEC" w:rsidRPr="00FB24FE" w:rsidRDefault="00B03FEC" w:rsidP="00B03FEC">
            <w:pPr>
              <w:spacing w:line="259" w:lineRule="auto"/>
            </w:pPr>
            <w:r>
              <w:t>3.4 D</w:t>
            </w:r>
            <w:r w:rsidRPr="00FB24FE">
              <w:t>egraded dugong habitats</w:t>
            </w:r>
          </w:p>
        </w:tc>
        <w:tc>
          <w:tcPr>
            <w:tcW w:w="644" w:type="dxa"/>
          </w:tcPr>
          <w:p w14:paraId="7AC8DC47"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c>
          <w:tcPr>
            <w:tcW w:w="747" w:type="dxa"/>
          </w:tcPr>
          <w:p w14:paraId="06B77FD1"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F875ED">
              <w:fldChar w:fldCharType="separate"/>
            </w:r>
            <w:r w:rsidRPr="00E32674">
              <w:fldChar w:fldCharType="end"/>
            </w:r>
          </w:p>
        </w:tc>
        <w:tc>
          <w:tcPr>
            <w:tcW w:w="603" w:type="dxa"/>
          </w:tcPr>
          <w:p w14:paraId="48AF2E3F"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r>
      <w:tr w:rsidR="00B03FEC" w:rsidRPr="0012747C" w14:paraId="04240A23" w14:textId="77777777" w:rsidTr="00BB7A22">
        <w:trPr>
          <w:trHeight w:val="385"/>
        </w:trPr>
        <w:tc>
          <w:tcPr>
            <w:tcW w:w="4649" w:type="dxa"/>
          </w:tcPr>
          <w:p w14:paraId="797C9437" w14:textId="77777777" w:rsidR="00B03FEC" w:rsidRPr="00FB24FE" w:rsidRDefault="00B03FEC" w:rsidP="00B03FEC">
            <w:pPr>
              <w:spacing w:line="259" w:lineRule="auto"/>
            </w:pPr>
            <w:r>
              <w:t>4.1 Research of h</w:t>
            </w:r>
            <w:r w:rsidRPr="00FB24FE">
              <w:t>abitats</w:t>
            </w:r>
          </w:p>
        </w:tc>
        <w:tc>
          <w:tcPr>
            <w:tcW w:w="644" w:type="dxa"/>
          </w:tcPr>
          <w:p w14:paraId="3B4EED6E"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c>
          <w:tcPr>
            <w:tcW w:w="747" w:type="dxa"/>
          </w:tcPr>
          <w:p w14:paraId="5DF75AB8"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F875ED">
              <w:fldChar w:fldCharType="separate"/>
            </w:r>
            <w:r w:rsidRPr="00E32674">
              <w:fldChar w:fldCharType="end"/>
            </w:r>
          </w:p>
        </w:tc>
        <w:tc>
          <w:tcPr>
            <w:tcW w:w="603" w:type="dxa"/>
          </w:tcPr>
          <w:p w14:paraId="756022CD"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r>
      <w:tr w:rsidR="00B03FEC" w:rsidRPr="0012747C" w14:paraId="18283713" w14:textId="77777777" w:rsidTr="00BB7A22">
        <w:trPr>
          <w:trHeight w:val="385"/>
        </w:trPr>
        <w:tc>
          <w:tcPr>
            <w:tcW w:w="4649" w:type="dxa"/>
          </w:tcPr>
          <w:p w14:paraId="75A59756" w14:textId="77777777" w:rsidR="00B03FEC" w:rsidRPr="00FB24FE" w:rsidRDefault="00B03FEC" w:rsidP="00B03FEC">
            <w:pPr>
              <w:spacing w:line="259" w:lineRule="auto"/>
            </w:pPr>
            <w:r>
              <w:t>5.1 I</w:t>
            </w:r>
            <w:r w:rsidRPr="00FB24FE">
              <w:t>nformation programmes</w:t>
            </w:r>
          </w:p>
        </w:tc>
        <w:tc>
          <w:tcPr>
            <w:tcW w:w="644" w:type="dxa"/>
          </w:tcPr>
          <w:p w14:paraId="6CABA80A"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c>
          <w:tcPr>
            <w:tcW w:w="747" w:type="dxa"/>
          </w:tcPr>
          <w:p w14:paraId="105A73C2"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F875ED">
              <w:fldChar w:fldCharType="separate"/>
            </w:r>
            <w:r w:rsidRPr="00E32674">
              <w:fldChar w:fldCharType="end"/>
            </w:r>
          </w:p>
        </w:tc>
        <w:tc>
          <w:tcPr>
            <w:tcW w:w="603" w:type="dxa"/>
          </w:tcPr>
          <w:p w14:paraId="79179125"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r>
      <w:tr w:rsidR="00B03FEC" w:rsidRPr="0012747C" w14:paraId="4638A355" w14:textId="77777777" w:rsidTr="00BB7A22">
        <w:trPr>
          <w:trHeight w:val="371"/>
        </w:trPr>
        <w:tc>
          <w:tcPr>
            <w:tcW w:w="4649" w:type="dxa"/>
          </w:tcPr>
          <w:p w14:paraId="59D5867A" w14:textId="77777777" w:rsidR="00B03FEC" w:rsidRPr="00FB24FE" w:rsidRDefault="00B03FEC" w:rsidP="00B03FEC">
            <w:pPr>
              <w:spacing w:line="259" w:lineRule="auto"/>
            </w:pPr>
            <w:r>
              <w:t>5.2 E</w:t>
            </w:r>
            <w:r w:rsidRPr="00FB24FE">
              <w:t>ncourage local community participation</w:t>
            </w:r>
          </w:p>
        </w:tc>
        <w:tc>
          <w:tcPr>
            <w:tcW w:w="644" w:type="dxa"/>
          </w:tcPr>
          <w:p w14:paraId="6F94E776"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c>
          <w:tcPr>
            <w:tcW w:w="747" w:type="dxa"/>
          </w:tcPr>
          <w:p w14:paraId="3E807E59"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F875ED">
              <w:fldChar w:fldCharType="separate"/>
            </w:r>
            <w:r w:rsidRPr="00E32674">
              <w:fldChar w:fldCharType="end"/>
            </w:r>
          </w:p>
        </w:tc>
        <w:tc>
          <w:tcPr>
            <w:tcW w:w="603" w:type="dxa"/>
          </w:tcPr>
          <w:p w14:paraId="627BE622"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r>
      <w:tr w:rsidR="00B03FEC" w:rsidRPr="0012747C" w14:paraId="1375317E" w14:textId="77777777" w:rsidTr="00BB7A22">
        <w:trPr>
          <w:trHeight w:val="385"/>
        </w:trPr>
        <w:tc>
          <w:tcPr>
            <w:tcW w:w="4649" w:type="dxa"/>
          </w:tcPr>
          <w:p w14:paraId="05DECCD3" w14:textId="77777777" w:rsidR="00B03FEC" w:rsidRPr="00FB24FE" w:rsidRDefault="00B03FEC" w:rsidP="00B03FEC">
            <w:pPr>
              <w:spacing w:line="259" w:lineRule="auto"/>
            </w:pPr>
            <w:r>
              <w:t>6.1 C</w:t>
            </w:r>
            <w:r w:rsidRPr="00FB24FE">
              <w:t>ombat illegal trade</w:t>
            </w:r>
          </w:p>
        </w:tc>
        <w:tc>
          <w:tcPr>
            <w:tcW w:w="644" w:type="dxa"/>
          </w:tcPr>
          <w:p w14:paraId="4F645F11"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c>
          <w:tcPr>
            <w:tcW w:w="747" w:type="dxa"/>
          </w:tcPr>
          <w:p w14:paraId="589FF3A7"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F875ED">
              <w:fldChar w:fldCharType="separate"/>
            </w:r>
            <w:r w:rsidRPr="00E32674">
              <w:fldChar w:fldCharType="end"/>
            </w:r>
          </w:p>
        </w:tc>
        <w:tc>
          <w:tcPr>
            <w:tcW w:w="603" w:type="dxa"/>
          </w:tcPr>
          <w:p w14:paraId="0B533DC4"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r>
      <w:tr w:rsidR="00B03FEC" w:rsidRPr="0012747C" w14:paraId="40A87D47" w14:textId="77777777" w:rsidTr="00BB7A22">
        <w:trPr>
          <w:trHeight w:val="371"/>
        </w:trPr>
        <w:tc>
          <w:tcPr>
            <w:tcW w:w="4649" w:type="dxa"/>
          </w:tcPr>
          <w:p w14:paraId="11F86579" w14:textId="77777777" w:rsidR="00B03FEC" w:rsidRPr="00FB24FE" w:rsidRDefault="00B03FEC" w:rsidP="00B03FEC">
            <w:pPr>
              <w:spacing w:line="259" w:lineRule="auto"/>
            </w:pPr>
            <w:r w:rsidRPr="00FB24FE">
              <w:t>6</w:t>
            </w:r>
            <w:r>
              <w:t>.2 E</w:t>
            </w:r>
            <w:r w:rsidRPr="00FB24FE">
              <w:t>xchange information</w:t>
            </w:r>
          </w:p>
        </w:tc>
        <w:tc>
          <w:tcPr>
            <w:tcW w:w="644" w:type="dxa"/>
          </w:tcPr>
          <w:p w14:paraId="01599D5D"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c>
          <w:tcPr>
            <w:tcW w:w="747" w:type="dxa"/>
          </w:tcPr>
          <w:p w14:paraId="65F6BA6C"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c>
          <w:tcPr>
            <w:tcW w:w="603" w:type="dxa"/>
          </w:tcPr>
          <w:p w14:paraId="455A9F92"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F875ED">
              <w:fldChar w:fldCharType="separate"/>
            </w:r>
            <w:r w:rsidRPr="00E32674">
              <w:fldChar w:fldCharType="end"/>
            </w:r>
          </w:p>
        </w:tc>
      </w:tr>
      <w:tr w:rsidR="00B03FEC" w:rsidRPr="0012747C" w14:paraId="6285A321" w14:textId="77777777" w:rsidTr="00BB7A22">
        <w:trPr>
          <w:trHeight w:val="385"/>
        </w:trPr>
        <w:tc>
          <w:tcPr>
            <w:tcW w:w="4649" w:type="dxa"/>
          </w:tcPr>
          <w:p w14:paraId="1ADAF373" w14:textId="77777777" w:rsidR="00B03FEC" w:rsidRPr="00FB24FE" w:rsidRDefault="00B03FEC" w:rsidP="00B03FEC">
            <w:pPr>
              <w:spacing w:line="259" w:lineRule="auto"/>
            </w:pPr>
            <w:r>
              <w:t>6.3 I</w:t>
            </w:r>
            <w:r w:rsidRPr="00FB24FE">
              <w:t xml:space="preserve">mprove coordination </w:t>
            </w:r>
          </w:p>
        </w:tc>
        <w:tc>
          <w:tcPr>
            <w:tcW w:w="644" w:type="dxa"/>
          </w:tcPr>
          <w:p w14:paraId="5CBA3068"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c>
          <w:tcPr>
            <w:tcW w:w="747" w:type="dxa"/>
          </w:tcPr>
          <w:p w14:paraId="6DDFF75F"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c>
          <w:tcPr>
            <w:tcW w:w="603" w:type="dxa"/>
          </w:tcPr>
          <w:p w14:paraId="4421DF70"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F875ED">
              <w:fldChar w:fldCharType="separate"/>
            </w:r>
            <w:r w:rsidRPr="00E32674">
              <w:fldChar w:fldCharType="end"/>
            </w:r>
          </w:p>
        </w:tc>
      </w:tr>
      <w:tr w:rsidR="00B03FEC" w:rsidRPr="0012747C" w14:paraId="749EF9FA" w14:textId="77777777" w:rsidTr="00BB7A22">
        <w:trPr>
          <w:trHeight w:val="371"/>
        </w:trPr>
        <w:tc>
          <w:tcPr>
            <w:tcW w:w="4649" w:type="dxa"/>
          </w:tcPr>
          <w:p w14:paraId="3BD001DB" w14:textId="77777777" w:rsidR="00B03FEC" w:rsidRPr="00FB24FE" w:rsidRDefault="00B03FEC" w:rsidP="00B03FEC">
            <w:pPr>
              <w:spacing w:line="259" w:lineRule="auto"/>
            </w:pPr>
            <w:r>
              <w:t>6.4 D</w:t>
            </w:r>
            <w:r w:rsidRPr="00FB24FE">
              <w:t>atabase</w:t>
            </w:r>
          </w:p>
        </w:tc>
        <w:tc>
          <w:tcPr>
            <w:tcW w:w="644" w:type="dxa"/>
          </w:tcPr>
          <w:p w14:paraId="35E3F25F"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c>
          <w:tcPr>
            <w:tcW w:w="747" w:type="dxa"/>
          </w:tcPr>
          <w:p w14:paraId="04D5E8C1"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c>
          <w:tcPr>
            <w:tcW w:w="603" w:type="dxa"/>
          </w:tcPr>
          <w:p w14:paraId="1D4ED71B"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F875ED">
              <w:fldChar w:fldCharType="separate"/>
            </w:r>
            <w:r w:rsidRPr="00E32674">
              <w:fldChar w:fldCharType="end"/>
            </w:r>
          </w:p>
        </w:tc>
      </w:tr>
      <w:tr w:rsidR="00B03FEC" w:rsidRPr="0012747C" w14:paraId="079C8438" w14:textId="77777777" w:rsidTr="00BB7A22">
        <w:trPr>
          <w:trHeight w:val="385"/>
        </w:trPr>
        <w:tc>
          <w:tcPr>
            <w:tcW w:w="4649" w:type="dxa"/>
          </w:tcPr>
          <w:p w14:paraId="11E8DD7D" w14:textId="77777777" w:rsidR="00B03FEC" w:rsidRPr="00FB24FE" w:rsidRDefault="00B03FEC" w:rsidP="00B03FEC">
            <w:pPr>
              <w:spacing w:line="259" w:lineRule="auto"/>
            </w:pPr>
            <w:r w:rsidRPr="00FB24FE">
              <w:t>7.1 Encourage participation in the</w:t>
            </w:r>
            <w:r>
              <w:t xml:space="preserve"> MOU</w:t>
            </w:r>
          </w:p>
        </w:tc>
        <w:tc>
          <w:tcPr>
            <w:tcW w:w="644" w:type="dxa"/>
          </w:tcPr>
          <w:p w14:paraId="2D85CD04"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c>
          <w:tcPr>
            <w:tcW w:w="747" w:type="dxa"/>
          </w:tcPr>
          <w:p w14:paraId="0116ECAC"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c>
          <w:tcPr>
            <w:tcW w:w="603" w:type="dxa"/>
          </w:tcPr>
          <w:p w14:paraId="67822A45"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F875ED">
              <w:fldChar w:fldCharType="separate"/>
            </w:r>
            <w:r w:rsidRPr="00E32674">
              <w:fldChar w:fldCharType="end"/>
            </w:r>
          </w:p>
        </w:tc>
      </w:tr>
      <w:tr w:rsidR="00B03FEC" w:rsidRPr="0012747C" w14:paraId="19ABCCA2" w14:textId="77777777" w:rsidTr="00BB7A22">
        <w:trPr>
          <w:trHeight w:val="371"/>
        </w:trPr>
        <w:tc>
          <w:tcPr>
            <w:tcW w:w="4649" w:type="dxa"/>
          </w:tcPr>
          <w:p w14:paraId="1A890D8C" w14:textId="77777777" w:rsidR="00B03FEC" w:rsidRPr="00FB24FE" w:rsidRDefault="00B03FEC" w:rsidP="00B03FEC">
            <w:pPr>
              <w:spacing w:line="259" w:lineRule="auto"/>
            </w:pPr>
            <w:r w:rsidRPr="00FB24FE">
              <w:t>7.2 Support the Secretariat</w:t>
            </w:r>
          </w:p>
        </w:tc>
        <w:tc>
          <w:tcPr>
            <w:tcW w:w="644" w:type="dxa"/>
          </w:tcPr>
          <w:p w14:paraId="16D965FD"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c>
          <w:tcPr>
            <w:tcW w:w="747" w:type="dxa"/>
          </w:tcPr>
          <w:p w14:paraId="2D2A623E"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F875ED">
              <w:fldChar w:fldCharType="separate"/>
            </w:r>
            <w:r w:rsidRPr="00E32674">
              <w:fldChar w:fldCharType="end"/>
            </w:r>
          </w:p>
        </w:tc>
        <w:tc>
          <w:tcPr>
            <w:tcW w:w="603" w:type="dxa"/>
          </w:tcPr>
          <w:p w14:paraId="4E07BB5D"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r>
      <w:tr w:rsidR="00B03FEC" w:rsidRPr="0012747C" w14:paraId="5C532926" w14:textId="77777777" w:rsidTr="00BB7A22">
        <w:trPr>
          <w:trHeight w:val="371"/>
        </w:trPr>
        <w:tc>
          <w:tcPr>
            <w:tcW w:w="4649" w:type="dxa"/>
          </w:tcPr>
          <w:p w14:paraId="6ED62144" w14:textId="77777777" w:rsidR="00B03FEC" w:rsidRPr="00FB24FE" w:rsidRDefault="00B03FEC" w:rsidP="00B03FEC">
            <w:pPr>
              <w:spacing w:line="259" w:lineRule="auto"/>
            </w:pPr>
            <w:r>
              <w:t>7.3 S</w:t>
            </w:r>
            <w:r w:rsidRPr="00FB24FE">
              <w:t>eek resources</w:t>
            </w:r>
          </w:p>
        </w:tc>
        <w:tc>
          <w:tcPr>
            <w:tcW w:w="644" w:type="dxa"/>
          </w:tcPr>
          <w:p w14:paraId="27C7134F"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c>
          <w:tcPr>
            <w:tcW w:w="747" w:type="dxa"/>
          </w:tcPr>
          <w:p w14:paraId="1B3C7CDE"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c>
          <w:tcPr>
            <w:tcW w:w="603" w:type="dxa"/>
          </w:tcPr>
          <w:p w14:paraId="7A8F08D7"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F875ED">
              <w:fldChar w:fldCharType="separate"/>
            </w:r>
            <w:r w:rsidRPr="00E32674">
              <w:fldChar w:fldCharType="end"/>
            </w:r>
          </w:p>
        </w:tc>
      </w:tr>
      <w:tr w:rsidR="00B03FEC" w:rsidRPr="0012747C" w14:paraId="4C809078" w14:textId="77777777" w:rsidTr="00BB7A22">
        <w:trPr>
          <w:trHeight w:val="385"/>
        </w:trPr>
        <w:tc>
          <w:tcPr>
            <w:tcW w:w="4649" w:type="dxa"/>
          </w:tcPr>
          <w:p w14:paraId="7D5E792F" w14:textId="77777777" w:rsidR="00B03FEC" w:rsidRPr="00FB24FE" w:rsidRDefault="00B03FEC" w:rsidP="00B03FEC">
            <w:pPr>
              <w:spacing w:line="259" w:lineRule="auto"/>
            </w:pPr>
            <w:r>
              <w:t>7.4 Synergy with other c</w:t>
            </w:r>
            <w:r w:rsidRPr="00FB24FE">
              <w:t>onventions</w:t>
            </w:r>
          </w:p>
        </w:tc>
        <w:tc>
          <w:tcPr>
            <w:tcW w:w="644" w:type="dxa"/>
          </w:tcPr>
          <w:p w14:paraId="2C5BECDF"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c>
          <w:tcPr>
            <w:tcW w:w="747" w:type="dxa"/>
          </w:tcPr>
          <w:p w14:paraId="5D9AF6F5"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c>
          <w:tcPr>
            <w:tcW w:w="603" w:type="dxa"/>
          </w:tcPr>
          <w:p w14:paraId="1D010DF1"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F875ED">
              <w:fldChar w:fldCharType="separate"/>
            </w:r>
            <w:r w:rsidRPr="00E32674">
              <w:fldChar w:fldCharType="end"/>
            </w:r>
          </w:p>
        </w:tc>
      </w:tr>
      <w:tr w:rsidR="00B03FEC" w:rsidRPr="0012747C" w14:paraId="6E1EA546" w14:textId="77777777" w:rsidTr="00BB7A22">
        <w:trPr>
          <w:trHeight w:val="371"/>
        </w:trPr>
        <w:tc>
          <w:tcPr>
            <w:tcW w:w="4649" w:type="dxa"/>
          </w:tcPr>
          <w:p w14:paraId="7B333517" w14:textId="77777777" w:rsidR="00B03FEC" w:rsidRPr="00FB24FE" w:rsidRDefault="00B03FEC" w:rsidP="00B03FEC">
            <w:pPr>
              <w:spacing w:line="259" w:lineRule="auto"/>
            </w:pPr>
            <w:r>
              <w:t>8.1 Incorporation into national l</w:t>
            </w:r>
            <w:r w:rsidRPr="00FB24FE">
              <w:t>egislation</w:t>
            </w:r>
          </w:p>
        </w:tc>
        <w:tc>
          <w:tcPr>
            <w:tcW w:w="644" w:type="dxa"/>
          </w:tcPr>
          <w:p w14:paraId="7688A9F7"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c>
          <w:tcPr>
            <w:tcW w:w="747" w:type="dxa"/>
          </w:tcPr>
          <w:p w14:paraId="73ED573F"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c>
          <w:tcPr>
            <w:tcW w:w="603" w:type="dxa"/>
          </w:tcPr>
          <w:p w14:paraId="73390917"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F875ED">
              <w:fldChar w:fldCharType="separate"/>
            </w:r>
            <w:r w:rsidRPr="00E32674">
              <w:fldChar w:fldCharType="end"/>
            </w:r>
          </w:p>
        </w:tc>
      </w:tr>
      <w:tr w:rsidR="00B03FEC" w:rsidRPr="0012747C" w14:paraId="79404ACA" w14:textId="77777777" w:rsidTr="00BB7A22">
        <w:trPr>
          <w:trHeight w:val="385"/>
        </w:trPr>
        <w:tc>
          <w:tcPr>
            <w:tcW w:w="4649" w:type="dxa"/>
          </w:tcPr>
          <w:p w14:paraId="28B75A41" w14:textId="77777777" w:rsidR="00B03FEC" w:rsidRPr="00FB24FE" w:rsidRDefault="00B03FEC" w:rsidP="00B03FEC">
            <w:pPr>
              <w:spacing w:line="259" w:lineRule="auto"/>
            </w:pPr>
            <w:r>
              <w:t>8.2 L</w:t>
            </w:r>
            <w:r w:rsidRPr="00FB24FE">
              <w:t>egal protection</w:t>
            </w:r>
          </w:p>
        </w:tc>
        <w:tc>
          <w:tcPr>
            <w:tcW w:w="644" w:type="dxa"/>
          </w:tcPr>
          <w:p w14:paraId="1D0E31C7"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c>
          <w:tcPr>
            <w:tcW w:w="747" w:type="dxa"/>
          </w:tcPr>
          <w:p w14:paraId="449861AE"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c>
          <w:tcPr>
            <w:tcW w:w="603" w:type="dxa"/>
          </w:tcPr>
          <w:p w14:paraId="24E82781"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F875ED">
              <w:fldChar w:fldCharType="separate"/>
            </w:r>
            <w:r w:rsidRPr="00E32674">
              <w:fldChar w:fldCharType="end"/>
            </w:r>
          </w:p>
        </w:tc>
      </w:tr>
      <w:tr w:rsidR="00B03FEC" w:rsidRPr="0012747C" w14:paraId="47F57E77" w14:textId="77777777" w:rsidTr="00BB7A22">
        <w:trPr>
          <w:trHeight w:val="371"/>
        </w:trPr>
        <w:tc>
          <w:tcPr>
            <w:tcW w:w="4649" w:type="dxa"/>
          </w:tcPr>
          <w:p w14:paraId="328219CD" w14:textId="77777777" w:rsidR="00B03FEC" w:rsidRPr="00FB24FE" w:rsidRDefault="00B03FEC" w:rsidP="00B03FEC">
            <w:pPr>
              <w:spacing w:line="259" w:lineRule="auto"/>
            </w:pPr>
            <w:r>
              <w:t>9.1 P</w:t>
            </w:r>
            <w:r w:rsidRPr="00FB24FE">
              <w:t>romote capacity building</w:t>
            </w:r>
          </w:p>
        </w:tc>
        <w:tc>
          <w:tcPr>
            <w:tcW w:w="644" w:type="dxa"/>
          </w:tcPr>
          <w:p w14:paraId="44248F09"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c>
          <w:tcPr>
            <w:tcW w:w="747" w:type="dxa"/>
          </w:tcPr>
          <w:p w14:paraId="499023A3"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ed/>
                  </w:checkBox>
                </w:ffData>
              </w:fldChar>
            </w:r>
            <w:r w:rsidRPr="00E32674">
              <w:instrText xml:space="preserve"> FORMCHECKBOX </w:instrText>
            </w:r>
            <w:r w:rsidR="00F875ED">
              <w:fldChar w:fldCharType="separate"/>
            </w:r>
            <w:r w:rsidRPr="00E32674">
              <w:fldChar w:fldCharType="end"/>
            </w:r>
          </w:p>
        </w:tc>
        <w:tc>
          <w:tcPr>
            <w:tcW w:w="603" w:type="dxa"/>
          </w:tcPr>
          <w:p w14:paraId="39B3F61D" w14:textId="7777777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F875ED">
              <w:fldChar w:fldCharType="separate"/>
            </w:r>
            <w:r w:rsidRPr="00E32674">
              <w:fldChar w:fldCharType="end"/>
            </w:r>
          </w:p>
        </w:tc>
      </w:tr>
    </w:tbl>
    <w:p w14:paraId="30018375" w14:textId="77777777" w:rsidR="00F34A4B" w:rsidRDefault="00F34A4B" w:rsidP="00F34A4B"/>
    <w:p w14:paraId="451CEC61" w14:textId="77777777" w:rsidR="00B12494" w:rsidRDefault="00B12494" w:rsidP="00901E6F">
      <w:pPr>
        <w:pStyle w:val="ListParagraph"/>
      </w:pPr>
      <w:r>
        <w:t>Do you have any other comments you would like to add?</w:t>
      </w:r>
    </w:p>
    <w:p w14:paraId="01A52D05" w14:textId="77777777" w:rsidR="00A11EC8" w:rsidRDefault="00B03FEC" w:rsidP="00B03FEC">
      <w:pPr>
        <w:rPr>
          <w:noProof/>
        </w:rPr>
      </w:pPr>
      <w:r>
        <w:fldChar w:fldCharType="begin">
          <w:ffData>
            <w:name w:val=""/>
            <w:enabled/>
            <w:calcOnExit w:val="0"/>
            <w:textInput>
              <w:default w:val="Click here to enter text."/>
            </w:textInput>
          </w:ffData>
        </w:fldChar>
      </w:r>
      <w:r>
        <w:instrText xml:space="preserve"> FORMTEXT </w:instrText>
      </w:r>
      <w:r>
        <w:fldChar w:fldCharType="separate"/>
      </w:r>
      <w:r w:rsidR="00CD0ED1">
        <w:rPr>
          <w:noProof/>
        </w:rPr>
        <w:t>Priorities - these are reflective of the current priorities. Some of the objectives are listed as low because related actions have been completed</w:t>
      </w:r>
      <w:r>
        <w:rPr>
          <w:noProof/>
        </w:rPr>
        <w:t>.</w:t>
      </w:r>
    </w:p>
    <w:p w14:paraId="38BCBBE2" w14:textId="77777777" w:rsidR="00B03FEC" w:rsidRPr="00901E6F" w:rsidRDefault="00A11EC8" w:rsidP="00B03FEC">
      <w:r>
        <w:rPr>
          <w:noProof/>
        </w:rPr>
        <w:t>A number of actions referred to in this report were</w:t>
      </w:r>
      <w:r w:rsidR="00C47CA8">
        <w:rPr>
          <w:noProof/>
        </w:rPr>
        <w:t>n't</w:t>
      </w:r>
      <w:r>
        <w:rPr>
          <w:noProof/>
        </w:rPr>
        <w:t xml:space="preserve"> developed </w:t>
      </w:r>
      <w:r w:rsidR="00C47CA8">
        <w:rPr>
          <w:noProof/>
        </w:rPr>
        <w:t xml:space="preserve">specifically </w:t>
      </w:r>
      <w:r>
        <w:rPr>
          <w:noProof/>
        </w:rPr>
        <w:t xml:space="preserve">for </w:t>
      </w:r>
      <w:r w:rsidR="00C47CA8">
        <w:rPr>
          <w:noProof/>
        </w:rPr>
        <w:t xml:space="preserve">dugong conseration, however these actions </w:t>
      </w:r>
      <w:r>
        <w:rPr>
          <w:noProof/>
        </w:rPr>
        <w:t>indirectly benefit the dugong.</w:t>
      </w:r>
      <w:r w:rsidR="00B03FEC">
        <w:fldChar w:fldCharType="end"/>
      </w:r>
    </w:p>
    <w:p w14:paraId="3B80A73E" w14:textId="77777777" w:rsidR="006974ED" w:rsidRPr="00B03FEC" w:rsidRDefault="006974ED" w:rsidP="009E4A20">
      <w:pPr>
        <w:rPr>
          <w:color w:val="D9D9D9" w:themeColor="background1" w:themeShade="D9"/>
          <w:sz w:val="28"/>
          <w:szCs w:val="28"/>
          <w:lang w:val="en-US"/>
        </w:rPr>
      </w:pPr>
    </w:p>
    <w:p w14:paraId="519CC82B" w14:textId="77777777" w:rsidR="009E4A20" w:rsidRPr="006974ED" w:rsidRDefault="009E4A20" w:rsidP="006974ED">
      <w:pPr>
        <w:jc w:val="center"/>
        <w:rPr>
          <w:color w:val="D9D9D9" w:themeColor="background1" w:themeShade="D9"/>
          <w:sz w:val="28"/>
          <w:szCs w:val="28"/>
        </w:rPr>
      </w:pPr>
      <w:r w:rsidRPr="006974ED">
        <w:rPr>
          <w:color w:val="D9D9D9" w:themeColor="background1" w:themeShade="D9"/>
          <w:sz w:val="28"/>
          <w:szCs w:val="28"/>
        </w:rPr>
        <w:t xml:space="preserve">END OF </w:t>
      </w:r>
      <w:r w:rsidR="006974ED">
        <w:rPr>
          <w:color w:val="D9D9D9" w:themeColor="background1" w:themeShade="D9"/>
          <w:sz w:val="28"/>
          <w:szCs w:val="28"/>
        </w:rPr>
        <w:t>REPORT</w:t>
      </w:r>
    </w:p>
    <w:sectPr w:rsidR="009E4A20" w:rsidRPr="006974ED" w:rsidSect="00593CAE">
      <w:headerReference w:type="default" r:id="rId15"/>
      <w:footerReference w:type="default" r:id="rId16"/>
      <w:headerReference w:type="first" r:id="rId17"/>
      <w:footerReference w:type="first" r:id="rId18"/>
      <w:pgSz w:w="11906" w:h="16838"/>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D2328" w14:textId="77777777" w:rsidR="00E13CC6" w:rsidRDefault="00E13CC6" w:rsidP="00D829F9">
      <w:pPr>
        <w:spacing w:after="0" w:line="240" w:lineRule="auto"/>
      </w:pPr>
      <w:r>
        <w:separator/>
      </w:r>
    </w:p>
  </w:endnote>
  <w:endnote w:type="continuationSeparator" w:id="0">
    <w:p w14:paraId="4BB07475" w14:textId="77777777" w:rsidR="00E13CC6" w:rsidRDefault="00E13CC6" w:rsidP="00D82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033EF" w14:textId="77777777" w:rsidR="00752C50" w:rsidRDefault="00752C50" w:rsidP="00450CF4">
    <w:pPr>
      <w:pStyle w:val="Footer"/>
      <w:tabs>
        <w:tab w:val="left" w:pos="6938"/>
      </w:tabs>
    </w:pPr>
    <w:r>
      <w:tab/>
    </w:r>
    <w:sdt>
      <w:sdtPr>
        <w:id w:val="-838068715"/>
        <w:docPartObj>
          <w:docPartGallery w:val="Page Numbers (Bottom of Page)"/>
          <w:docPartUnique/>
        </w:docPartObj>
      </w:sdtPr>
      <w:sdtEndPr/>
      <w:sdtContent>
        <w:sdt>
          <w:sdtPr>
            <w:id w:val="-1769616900"/>
            <w:docPartObj>
              <w:docPartGallery w:val="Page Numbers (Top of Page)"/>
              <w:docPartUnique/>
            </w:docPartObj>
          </w:sdtPr>
          <w:sdtEndPr/>
          <w:sdtContent>
            <w:r w:rsidRPr="00450CF4">
              <w:rPr>
                <w:sz w:val="18"/>
                <w:szCs w:val="18"/>
              </w:rPr>
              <w:t xml:space="preserve">Page </w:t>
            </w:r>
            <w:r w:rsidRPr="002C0C0C">
              <w:rPr>
                <w:bCs/>
                <w:sz w:val="18"/>
                <w:szCs w:val="18"/>
              </w:rPr>
              <w:fldChar w:fldCharType="begin"/>
            </w:r>
            <w:r w:rsidRPr="002C0C0C">
              <w:rPr>
                <w:bCs/>
                <w:sz w:val="18"/>
                <w:szCs w:val="18"/>
              </w:rPr>
              <w:instrText xml:space="preserve"> PAGE </w:instrText>
            </w:r>
            <w:r w:rsidRPr="002C0C0C">
              <w:rPr>
                <w:bCs/>
                <w:sz w:val="18"/>
                <w:szCs w:val="18"/>
              </w:rPr>
              <w:fldChar w:fldCharType="separate"/>
            </w:r>
            <w:r w:rsidR="00F875ED">
              <w:rPr>
                <w:bCs/>
                <w:noProof/>
                <w:sz w:val="18"/>
                <w:szCs w:val="18"/>
              </w:rPr>
              <w:t>2</w:t>
            </w:r>
            <w:r w:rsidRPr="002C0C0C">
              <w:rPr>
                <w:bCs/>
                <w:sz w:val="18"/>
                <w:szCs w:val="18"/>
              </w:rPr>
              <w:fldChar w:fldCharType="end"/>
            </w:r>
            <w:r w:rsidRPr="002C0C0C">
              <w:rPr>
                <w:sz w:val="18"/>
                <w:szCs w:val="18"/>
              </w:rPr>
              <w:t xml:space="preserve"> of </w:t>
            </w:r>
            <w:r w:rsidRPr="00450CF4">
              <w:rPr>
                <w:bCs/>
                <w:sz w:val="18"/>
                <w:szCs w:val="18"/>
              </w:rPr>
              <w:fldChar w:fldCharType="begin"/>
            </w:r>
            <w:r w:rsidRPr="00450CF4">
              <w:rPr>
                <w:bCs/>
                <w:sz w:val="18"/>
                <w:szCs w:val="18"/>
              </w:rPr>
              <w:instrText xml:space="preserve"> NUMPAGES  </w:instrText>
            </w:r>
            <w:r w:rsidRPr="00450CF4">
              <w:rPr>
                <w:bCs/>
                <w:sz w:val="18"/>
                <w:szCs w:val="18"/>
              </w:rPr>
              <w:fldChar w:fldCharType="separate"/>
            </w:r>
            <w:r w:rsidR="00F875ED">
              <w:rPr>
                <w:bCs/>
                <w:noProof/>
                <w:sz w:val="18"/>
                <w:szCs w:val="18"/>
              </w:rPr>
              <w:t>2</w:t>
            </w:r>
            <w:r w:rsidRPr="00450CF4">
              <w:rPr>
                <w:bCs/>
                <w:sz w:val="18"/>
                <w:szCs w:val="18"/>
              </w:rPr>
              <w:fldChar w:fldCharType="end"/>
            </w:r>
          </w:sdtContent>
        </w:sdt>
      </w:sdtContent>
    </w:sdt>
    <w:r>
      <w:tab/>
    </w:r>
  </w:p>
  <w:p w14:paraId="069525D4" w14:textId="77777777" w:rsidR="00752C50" w:rsidRDefault="00752C50">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ECTTABLE"/>
      <w:tblW w:w="95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95"/>
      <w:gridCol w:w="7740"/>
      <w:gridCol w:w="905"/>
    </w:tblGrid>
    <w:tr w:rsidR="00752C50" w:rsidRPr="000B367E" w14:paraId="306C9CE8" w14:textId="77777777" w:rsidTr="000B367E">
      <w:trPr>
        <w:cnfStyle w:val="100000000000" w:firstRow="1" w:lastRow="0" w:firstColumn="0" w:lastColumn="0" w:oddVBand="0" w:evenVBand="0" w:oddHBand="0"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895" w:type="dxa"/>
          <w:vMerge w:val="restart"/>
          <w:shd w:val="clear" w:color="auto" w:fill="auto"/>
        </w:tcPr>
        <w:p w14:paraId="6A185455" w14:textId="77777777" w:rsidR="00752C50" w:rsidRPr="000B367E" w:rsidRDefault="00752C50" w:rsidP="000B367E">
          <w:pPr>
            <w:spacing w:line="288" w:lineRule="auto"/>
            <w:rPr>
              <w:rFonts w:ascii="Calibri" w:hAnsi="Calibri" w:cs="Arial"/>
              <w:noProof/>
              <w:color w:val="2D3745"/>
              <w:lang w:val="en-GB" w:eastAsia="en-GB"/>
            </w:rPr>
          </w:pPr>
          <w:r w:rsidRPr="000B367E">
            <w:rPr>
              <w:rFonts w:ascii="Calibri" w:hAnsi="Calibri" w:cs="Arial"/>
              <w:noProof/>
              <w:color w:val="2D3745"/>
              <w:lang w:eastAsia="en-AU"/>
            </w:rPr>
            <w:drawing>
              <wp:anchor distT="0" distB="0" distL="114300" distR="114300" simplePos="0" relativeHeight="251659264" behindDoc="0" locked="0" layoutInCell="1" allowOverlap="1" wp14:anchorId="74D0B6A3" wp14:editId="05FB753E">
                <wp:simplePos x="0" y="0"/>
                <wp:positionH relativeFrom="column">
                  <wp:posOffset>-20320</wp:posOffset>
                </wp:positionH>
                <wp:positionV relativeFrom="paragraph">
                  <wp:posOffset>-18415</wp:posOffset>
                </wp:positionV>
                <wp:extent cx="429768" cy="603504"/>
                <wp:effectExtent l="0" t="0" r="8890" b="6350"/>
                <wp:wrapNone/>
                <wp:docPr id="8" name="Picture 8" descr="\\intranet.ead.ae@SSL\DavWWWRoot\fileshare1\File Share\UNEP CMS\Office general\Communications\Brochure\September 2010 version\cms_logo_blue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ranet.ead.ae@SSL\DavWWWRoot\fileshare1\File Share\UNEP CMS\Office general\Communications\Brochure\September 2010 version\cms_logo_blue4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768" cy="603504"/>
                        </a:xfrm>
                        <a:prstGeom prst="rect">
                          <a:avLst/>
                        </a:prstGeom>
                        <a:noFill/>
                        <a:ln>
                          <a:noFill/>
                        </a:ln>
                      </pic:spPr>
                    </pic:pic>
                  </a:graphicData>
                </a:graphic>
              </wp:anchor>
            </w:drawing>
          </w:r>
        </w:p>
      </w:tc>
      <w:tc>
        <w:tcPr>
          <w:tcW w:w="7740" w:type="dxa"/>
          <w:shd w:val="clear" w:color="auto" w:fill="auto"/>
        </w:tcPr>
        <w:p w14:paraId="42683BE9" w14:textId="77777777" w:rsidR="00752C50" w:rsidRPr="000B367E" w:rsidRDefault="00752C50" w:rsidP="000B367E">
          <w:pPr>
            <w:jc w:val="both"/>
            <w:cnfStyle w:val="100000000000" w:firstRow="1" w:lastRow="0" w:firstColumn="0" w:lastColumn="0" w:oddVBand="0" w:evenVBand="0" w:oddHBand="0" w:evenHBand="0" w:firstRowFirstColumn="0" w:firstRowLastColumn="0" w:lastRowFirstColumn="0" w:lastRowLastColumn="0"/>
            <w:rPr>
              <w:rFonts w:ascii="Calibri" w:hAnsi="Calibri" w:cs="Arial"/>
              <w:color w:val="007DAE"/>
              <w:sz w:val="15"/>
              <w:szCs w:val="15"/>
              <w:lang w:val="en-GB"/>
            </w:rPr>
          </w:pPr>
          <w:r w:rsidRPr="000B367E">
            <w:rPr>
              <w:rFonts w:ascii="Calibri" w:hAnsi="Calibri" w:cs="Arial"/>
              <w:color w:val="009B77"/>
              <w:sz w:val="15"/>
              <w:szCs w:val="15"/>
              <w:lang w:val="en-GB"/>
            </w:rPr>
            <w:t>Memorandum of Understanding on the Conservation and Management of Dugongs and their Habitats throughout their Range</w:t>
          </w:r>
        </w:p>
      </w:tc>
      <w:tc>
        <w:tcPr>
          <w:tcW w:w="905" w:type="dxa"/>
          <w:vMerge w:val="restart"/>
          <w:shd w:val="clear" w:color="auto" w:fill="auto"/>
        </w:tcPr>
        <w:p w14:paraId="33CF3D3A" w14:textId="77777777" w:rsidR="00752C50" w:rsidRPr="000B367E" w:rsidRDefault="00752C50" w:rsidP="000B367E">
          <w:pPr>
            <w:jc w:val="right"/>
            <w:cnfStyle w:val="100000000000" w:firstRow="1" w:lastRow="0" w:firstColumn="0" w:lastColumn="0" w:oddVBand="0" w:evenVBand="0" w:oddHBand="0" w:evenHBand="0" w:firstRowFirstColumn="0" w:firstRowLastColumn="0" w:lastRowFirstColumn="0" w:lastRowLastColumn="0"/>
            <w:rPr>
              <w:rFonts w:cs="Arial"/>
              <w:color w:val="0069B5"/>
              <w:sz w:val="15"/>
              <w:szCs w:val="15"/>
              <w:lang w:val="en-GB"/>
            </w:rPr>
          </w:pPr>
          <w:r w:rsidRPr="000B367E">
            <w:rPr>
              <w:rFonts w:ascii="Calibri" w:hAnsi="Calibri" w:cs="Arial"/>
              <w:noProof/>
              <w:color w:val="2D3745"/>
              <w:sz w:val="15"/>
              <w:szCs w:val="15"/>
              <w:lang w:eastAsia="en-AU"/>
            </w:rPr>
            <w:drawing>
              <wp:anchor distT="0" distB="0" distL="114300" distR="114300" simplePos="0" relativeHeight="251660288" behindDoc="0" locked="0" layoutInCell="1" allowOverlap="1" wp14:anchorId="1ACD7FE7" wp14:editId="58B0731E">
                <wp:simplePos x="0" y="0"/>
                <wp:positionH relativeFrom="column">
                  <wp:posOffset>78740</wp:posOffset>
                </wp:positionH>
                <wp:positionV relativeFrom="paragraph">
                  <wp:posOffset>-15240</wp:posOffset>
                </wp:positionV>
                <wp:extent cx="511810" cy="603250"/>
                <wp:effectExtent l="0" t="0" r="2540" b="6350"/>
                <wp:wrapNone/>
                <wp:docPr id="9" name="Picture 9" descr="\\intranet.ead.ae@SSL\DavWWWRoot\fileshare1\File Share\UNEP CMS\Office general\Communications\UNEP-CMS templates and logos\UNEP Logos\UNEP logo (CYAN)  Converted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net.ead.ae@SSL\DavWWWRoot\fileshare1\File Share\UNEP CMS\Office general\Communications\UNEP-CMS templates and logos\UNEP Logos\UNEP logo (CYAN)  Converted .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1810" cy="603250"/>
                        </a:xfrm>
                        <a:prstGeom prst="rect">
                          <a:avLst/>
                        </a:prstGeom>
                        <a:noFill/>
                        <a:ln>
                          <a:noFill/>
                        </a:ln>
                      </pic:spPr>
                    </pic:pic>
                  </a:graphicData>
                </a:graphic>
              </wp:anchor>
            </w:drawing>
          </w:r>
          <w:r w:rsidRPr="000B367E">
            <w:rPr>
              <w:rFonts w:cs="Arial"/>
              <w:color w:val="0069B5"/>
              <w:sz w:val="15"/>
              <w:szCs w:val="15"/>
              <w:lang w:val="en-GB"/>
            </w:rPr>
            <w:t xml:space="preserve">         </w:t>
          </w:r>
        </w:p>
      </w:tc>
    </w:tr>
    <w:tr w:rsidR="00752C50" w:rsidRPr="005D2888" w14:paraId="42C87A95" w14:textId="77777777" w:rsidTr="000B367E">
      <w:trPr>
        <w:trHeight w:val="422"/>
      </w:trPr>
      <w:tc>
        <w:tcPr>
          <w:cnfStyle w:val="001000000000" w:firstRow="0" w:lastRow="0" w:firstColumn="1" w:lastColumn="0" w:oddVBand="0" w:evenVBand="0" w:oddHBand="0" w:evenHBand="0" w:firstRowFirstColumn="0" w:firstRowLastColumn="0" w:lastRowFirstColumn="0" w:lastRowLastColumn="0"/>
          <w:tcW w:w="895" w:type="dxa"/>
          <w:vMerge/>
          <w:shd w:val="clear" w:color="auto" w:fill="auto"/>
        </w:tcPr>
        <w:p w14:paraId="51CC4B05" w14:textId="77777777" w:rsidR="00752C50" w:rsidRPr="000B367E" w:rsidRDefault="00752C50" w:rsidP="000B367E">
          <w:pPr>
            <w:spacing w:line="288" w:lineRule="auto"/>
            <w:jc w:val="both"/>
            <w:rPr>
              <w:rFonts w:ascii="Calibri" w:hAnsi="Calibri" w:cs="Arial"/>
              <w:noProof/>
              <w:color w:val="2D3745"/>
              <w:lang w:val="en-GB" w:eastAsia="en-GB"/>
            </w:rPr>
          </w:pPr>
        </w:p>
      </w:tc>
      <w:tc>
        <w:tcPr>
          <w:tcW w:w="7740" w:type="dxa"/>
          <w:shd w:val="clear" w:color="auto" w:fill="auto"/>
        </w:tcPr>
        <w:p w14:paraId="2566D762" w14:textId="77777777" w:rsidR="00752C50" w:rsidRPr="000B367E" w:rsidRDefault="00752C50" w:rsidP="000B367E">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Arial"/>
              <w:sz w:val="17"/>
              <w:szCs w:val="17"/>
              <w:lang w:val="en-GB"/>
            </w:rPr>
          </w:pPr>
          <w:r w:rsidRPr="000B367E">
            <w:rPr>
              <w:rFonts w:ascii="Calibri" w:hAnsi="Calibri" w:cs="Arial"/>
              <w:sz w:val="17"/>
              <w:szCs w:val="17"/>
              <w:lang w:val="en-GB"/>
            </w:rPr>
            <w:t>Convention on Migratory Species Office - Abu Dhabi   •   United Nations Environment Programme</w:t>
          </w:r>
        </w:p>
        <w:p w14:paraId="756198E6" w14:textId="77777777" w:rsidR="00752C50" w:rsidRPr="000B367E" w:rsidRDefault="00752C50" w:rsidP="000B367E">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Arial"/>
              <w:sz w:val="17"/>
              <w:szCs w:val="17"/>
              <w:lang w:val="en-GB"/>
            </w:rPr>
          </w:pPr>
          <w:r w:rsidRPr="000B367E">
            <w:rPr>
              <w:rFonts w:ascii="Calibri" w:hAnsi="Calibri" w:cs="Arial"/>
              <w:sz w:val="17"/>
              <w:szCs w:val="17"/>
              <w:lang w:val="en-GB"/>
            </w:rPr>
            <w:t>c/o Environment Agency - Abu Dhabi  •   PO Box 45553  •  Abu Dhabi  •   United Arab Emirates</w:t>
          </w:r>
        </w:p>
        <w:p w14:paraId="3C33A8A4" w14:textId="77777777" w:rsidR="00752C50" w:rsidRPr="000B367E" w:rsidRDefault="00752C50" w:rsidP="005D2888">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Arial"/>
              <w:color w:val="0069B5"/>
              <w:sz w:val="17"/>
              <w:szCs w:val="17"/>
              <w:lang w:val="fr-FR"/>
            </w:rPr>
          </w:pPr>
          <w:r w:rsidRPr="000B367E">
            <w:rPr>
              <w:rFonts w:ascii="Calibri" w:hAnsi="Calibri" w:cs="Arial"/>
              <w:sz w:val="17"/>
              <w:szCs w:val="17"/>
              <w:lang w:val="fr-FR"/>
            </w:rPr>
            <w:t xml:space="preserve">T +971 2 6934 437   •   </w:t>
          </w:r>
          <w:r w:rsidRPr="005D2888">
            <w:rPr>
              <w:rFonts w:ascii="Calibri" w:hAnsi="Calibri" w:cs="Arial"/>
              <w:sz w:val="17"/>
              <w:szCs w:val="17"/>
              <w:lang w:val="fr-FR"/>
            </w:rPr>
            <w:t xml:space="preserve">F +971 2 4997 252   •   </w:t>
          </w:r>
          <w:r w:rsidRPr="000B367E">
            <w:rPr>
              <w:rFonts w:ascii="Calibri" w:hAnsi="Calibri" w:cs="Arial"/>
              <w:sz w:val="17"/>
              <w:szCs w:val="17"/>
              <w:lang w:val="fr-FR"/>
            </w:rPr>
            <w:t xml:space="preserve"> </w:t>
          </w:r>
          <w:r w:rsidRPr="005D2888">
            <w:rPr>
              <w:rFonts w:ascii="Calibri" w:hAnsi="Calibri" w:cs="Arial"/>
              <w:color w:val="009B77"/>
              <w:sz w:val="17"/>
              <w:szCs w:val="17"/>
              <w:lang w:val="fr-FR"/>
            </w:rPr>
            <w:t>cmsoffice.ae@cms.int</w:t>
          </w:r>
          <w:r w:rsidRPr="005D2888">
            <w:rPr>
              <w:rFonts w:ascii="Calibri" w:hAnsi="Calibri" w:cs="Arial"/>
              <w:sz w:val="17"/>
              <w:szCs w:val="17"/>
              <w:lang w:val="fr-FR"/>
            </w:rPr>
            <w:t xml:space="preserve">   </w:t>
          </w:r>
          <w:r w:rsidRPr="000B367E">
            <w:rPr>
              <w:rFonts w:ascii="Calibri" w:hAnsi="Calibri" w:cs="Arial"/>
              <w:sz w:val="17"/>
              <w:szCs w:val="17"/>
              <w:lang w:val="fr-FR"/>
            </w:rPr>
            <w:t xml:space="preserve">•   </w:t>
          </w:r>
          <w:r w:rsidRPr="005D2888">
            <w:rPr>
              <w:rFonts w:ascii="Calibri" w:hAnsi="Calibri" w:cs="Arial"/>
              <w:color w:val="009B77"/>
              <w:sz w:val="17"/>
              <w:szCs w:val="17"/>
              <w:lang w:val="fr-FR"/>
            </w:rPr>
            <w:t>www.cms.int/dugong</w:t>
          </w:r>
        </w:p>
      </w:tc>
      <w:tc>
        <w:tcPr>
          <w:tcW w:w="905" w:type="dxa"/>
          <w:vMerge/>
          <w:shd w:val="clear" w:color="auto" w:fill="auto"/>
        </w:tcPr>
        <w:p w14:paraId="24D96370" w14:textId="77777777" w:rsidR="00752C50" w:rsidRPr="000B367E" w:rsidRDefault="00752C50" w:rsidP="000B367E">
          <w:pPr>
            <w:spacing w:line="288" w:lineRule="auto"/>
            <w:cnfStyle w:val="000000000000" w:firstRow="0" w:lastRow="0" w:firstColumn="0" w:lastColumn="0" w:oddVBand="0" w:evenVBand="0" w:oddHBand="0" w:evenHBand="0" w:firstRowFirstColumn="0" w:firstRowLastColumn="0" w:lastRowFirstColumn="0" w:lastRowLastColumn="0"/>
            <w:rPr>
              <w:rFonts w:ascii="Arial" w:hAnsi="Arial" w:cs="Arial"/>
              <w:sz w:val="15"/>
              <w:szCs w:val="15"/>
              <w:lang w:val="fr-FR"/>
            </w:rPr>
          </w:pPr>
        </w:p>
      </w:tc>
    </w:tr>
  </w:tbl>
  <w:p w14:paraId="20137721" w14:textId="77777777" w:rsidR="00752C50" w:rsidRPr="00836C4B" w:rsidRDefault="00752C50">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800E0" w14:textId="77777777" w:rsidR="00E13CC6" w:rsidRDefault="00E13CC6" w:rsidP="00D829F9">
      <w:pPr>
        <w:spacing w:after="0" w:line="240" w:lineRule="auto"/>
      </w:pPr>
      <w:r>
        <w:separator/>
      </w:r>
    </w:p>
  </w:footnote>
  <w:footnote w:type="continuationSeparator" w:id="0">
    <w:p w14:paraId="7946DCF3" w14:textId="77777777" w:rsidR="00E13CC6" w:rsidRDefault="00E13CC6" w:rsidP="00D829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ECA99" w14:textId="77777777" w:rsidR="00752C50" w:rsidRPr="00F844B9" w:rsidRDefault="00752C50" w:rsidP="00C64135">
    <w:pPr>
      <w:pBdr>
        <w:left w:val="single" w:sz="12" w:space="11" w:color="009B77" w:themeColor="accent1"/>
      </w:pBdr>
      <w:tabs>
        <w:tab w:val="left" w:pos="3620"/>
        <w:tab w:val="left" w:pos="3964"/>
      </w:tabs>
      <w:spacing w:after="0"/>
      <w:rPr>
        <w:rFonts w:asciiTheme="majorHAnsi" w:eastAsiaTheme="majorEastAsia" w:hAnsiTheme="majorHAnsi" w:cstheme="majorBidi"/>
        <w:color w:val="007458" w:themeColor="accent1" w:themeShade="BF"/>
        <w:sz w:val="20"/>
        <w:szCs w:val="20"/>
      </w:rPr>
    </w:pPr>
    <w:r w:rsidRPr="00F844B9">
      <w:rPr>
        <w:rFonts w:asciiTheme="majorHAnsi" w:eastAsiaTheme="majorEastAsia" w:hAnsiTheme="majorHAnsi" w:cstheme="majorBidi"/>
        <w:color w:val="007458" w:themeColor="accent1" w:themeShade="BF"/>
        <w:sz w:val="20"/>
        <w:szCs w:val="20"/>
      </w:rPr>
      <w:t>Dugong M</w:t>
    </w:r>
    <w:r>
      <w:rPr>
        <w:rFonts w:asciiTheme="majorHAnsi" w:eastAsiaTheme="majorEastAsia" w:hAnsiTheme="majorHAnsi" w:cstheme="majorBidi"/>
        <w:color w:val="007458" w:themeColor="accent1" w:themeShade="BF"/>
        <w:sz w:val="20"/>
        <w:szCs w:val="20"/>
      </w:rPr>
      <w:t>o</w:t>
    </w:r>
    <w:r w:rsidRPr="00F844B9">
      <w:rPr>
        <w:rFonts w:asciiTheme="majorHAnsi" w:eastAsiaTheme="majorEastAsia" w:hAnsiTheme="majorHAnsi" w:cstheme="majorBidi"/>
        <w:color w:val="007458" w:themeColor="accent1" w:themeShade="BF"/>
        <w:sz w:val="20"/>
        <w:szCs w:val="20"/>
      </w:rPr>
      <w:t>U National Report</w:t>
    </w:r>
    <w:r>
      <w:rPr>
        <w:rFonts w:asciiTheme="majorHAnsi" w:eastAsiaTheme="majorEastAsia" w:hAnsiTheme="majorHAnsi" w:cstheme="majorBidi"/>
        <w:color w:val="007458" w:themeColor="accent1" w:themeShade="BF"/>
        <w:sz w:val="20"/>
        <w:szCs w:val="20"/>
      </w:rPr>
      <w:t xml:space="preserve"> Template</w:t>
    </w:r>
  </w:p>
  <w:p w14:paraId="64BF21B4" w14:textId="77777777" w:rsidR="00752C50" w:rsidRPr="00F844B9" w:rsidRDefault="00752C50" w:rsidP="00F844B9">
    <w:pPr>
      <w:pStyle w:val="Header"/>
      <w:rPr>
        <w:sz w:val="20"/>
        <w:szCs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3B29F" w14:textId="77777777" w:rsidR="00752C50" w:rsidRPr="00F844B9" w:rsidRDefault="00752C50" w:rsidP="00F844B9">
    <w:pPr>
      <w:pStyle w:val="Header"/>
      <w:rPr>
        <w:sz w:val="18"/>
        <w:szCs w:val="18"/>
      </w:rPr>
    </w:pPr>
    <w:r w:rsidRPr="00F844B9">
      <w:rPr>
        <w:noProof/>
        <w:sz w:val="18"/>
        <w:szCs w:val="18"/>
        <w:lang w:eastAsia="en-AU"/>
      </w:rPr>
      <w:drawing>
        <wp:anchor distT="0" distB="0" distL="114300" distR="114300" simplePos="0" relativeHeight="251662336" behindDoc="1" locked="0" layoutInCell="1" allowOverlap="1" wp14:anchorId="46C38384" wp14:editId="55994AA0">
          <wp:simplePos x="0" y="0"/>
          <wp:positionH relativeFrom="column">
            <wp:posOffset>5095982</wp:posOffset>
          </wp:positionH>
          <wp:positionV relativeFrom="paragraph">
            <wp:posOffset>-113016</wp:posOffset>
          </wp:positionV>
          <wp:extent cx="1143000" cy="1335024"/>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gong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133502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5184B"/>
    <w:multiLevelType w:val="hybridMultilevel"/>
    <w:tmpl w:val="79042426"/>
    <w:lvl w:ilvl="0" w:tplc="38044C86">
      <w:start w:val="1"/>
      <w:numFmt w:val="decimal"/>
      <w:pStyle w:val="ListParagraph"/>
      <w:lvlText w:val="%1."/>
      <w:lvlJc w:val="left"/>
      <w:pPr>
        <w:ind w:left="378" w:hanging="288"/>
      </w:pPr>
      <w:rPr>
        <w:rFonts w:hint="default"/>
      </w:rPr>
    </w:lvl>
    <w:lvl w:ilvl="1" w:tplc="0C090019">
      <w:start w:val="1"/>
      <w:numFmt w:val="lowerLetter"/>
      <w:lvlText w:val="%2."/>
      <w:lvlJc w:val="left"/>
      <w:pPr>
        <w:ind w:left="2250" w:hanging="360"/>
      </w:pPr>
    </w:lvl>
    <w:lvl w:ilvl="2" w:tplc="0C09001B" w:tentative="1">
      <w:start w:val="1"/>
      <w:numFmt w:val="lowerRoman"/>
      <w:lvlText w:val="%3."/>
      <w:lvlJc w:val="right"/>
      <w:pPr>
        <w:ind w:left="2970" w:hanging="180"/>
      </w:pPr>
    </w:lvl>
    <w:lvl w:ilvl="3" w:tplc="0C09000F" w:tentative="1">
      <w:start w:val="1"/>
      <w:numFmt w:val="decimal"/>
      <w:lvlText w:val="%4."/>
      <w:lvlJc w:val="left"/>
      <w:pPr>
        <w:ind w:left="3690" w:hanging="360"/>
      </w:pPr>
    </w:lvl>
    <w:lvl w:ilvl="4" w:tplc="0C090019" w:tentative="1">
      <w:start w:val="1"/>
      <w:numFmt w:val="lowerLetter"/>
      <w:lvlText w:val="%5."/>
      <w:lvlJc w:val="left"/>
      <w:pPr>
        <w:ind w:left="4410" w:hanging="360"/>
      </w:pPr>
    </w:lvl>
    <w:lvl w:ilvl="5" w:tplc="0C09001B" w:tentative="1">
      <w:start w:val="1"/>
      <w:numFmt w:val="lowerRoman"/>
      <w:lvlText w:val="%6."/>
      <w:lvlJc w:val="right"/>
      <w:pPr>
        <w:ind w:left="5130" w:hanging="180"/>
      </w:pPr>
    </w:lvl>
    <w:lvl w:ilvl="6" w:tplc="0C09000F" w:tentative="1">
      <w:start w:val="1"/>
      <w:numFmt w:val="decimal"/>
      <w:lvlText w:val="%7."/>
      <w:lvlJc w:val="left"/>
      <w:pPr>
        <w:ind w:left="5850" w:hanging="360"/>
      </w:pPr>
    </w:lvl>
    <w:lvl w:ilvl="7" w:tplc="0C090019" w:tentative="1">
      <w:start w:val="1"/>
      <w:numFmt w:val="lowerLetter"/>
      <w:lvlText w:val="%8."/>
      <w:lvlJc w:val="left"/>
      <w:pPr>
        <w:ind w:left="6570" w:hanging="360"/>
      </w:pPr>
    </w:lvl>
    <w:lvl w:ilvl="8" w:tplc="0C09001B" w:tentative="1">
      <w:start w:val="1"/>
      <w:numFmt w:val="lowerRoman"/>
      <w:lvlText w:val="%9."/>
      <w:lvlJc w:val="right"/>
      <w:pPr>
        <w:ind w:left="7290" w:hanging="180"/>
      </w:pPr>
    </w:lvl>
  </w:abstractNum>
  <w:abstractNum w:abstractNumId="1" w15:restartNumberingAfterBreak="0">
    <w:nsid w:val="07405732"/>
    <w:multiLevelType w:val="hybridMultilevel"/>
    <w:tmpl w:val="D0CCCC96"/>
    <w:lvl w:ilvl="0" w:tplc="04090001">
      <w:start w:val="1"/>
      <w:numFmt w:val="bullet"/>
      <w:lvlText w:val=""/>
      <w:lvlJc w:val="left"/>
      <w:pPr>
        <w:ind w:left="450" w:hanging="360"/>
      </w:pPr>
      <w:rPr>
        <w:rFonts w:ascii="Symbol" w:hAnsi="Symbol" w:hint="default"/>
      </w:rPr>
    </w:lvl>
    <w:lvl w:ilvl="1" w:tplc="0C090003">
      <w:start w:val="1"/>
      <w:numFmt w:val="bullet"/>
      <w:lvlText w:val="o"/>
      <w:lvlJc w:val="left"/>
      <w:pPr>
        <w:ind w:left="90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 w15:restartNumberingAfterBreak="0">
    <w:nsid w:val="14692EBD"/>
    <w:multiLevelType w:val="hybridMultilevel"/>
    <w:tmpl w:val="13A63DEA"/>
    <w:lvl w:ilvl="0" w:tplc="D19A78D6">
      <w:start w:val="9"/>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0428CD"/>
    <w:multiLevelType w:val="hybridMultilevel"/>
    <w:tmpl w:val="E0D85A56"/>
    <w:lvl w:ilvl="0" w:tplc="04090001">
      <w:start w:val="1"/>
      <w:numFmt w:val="bullet"/>
      <w:lvlText w:val=""/>
      <w:lvlJc w:val="left"/>
      <w:pPr>
        <w:ind w:left="450" w:hanging="360"/>
      </w:pPr>
      <w:rPr>
        <w:rFonts w:ascii="Symbol" w:hAnsi="Symbol" w:hint="default"/>
      </w:rPr>
    </w:lvl>
    <w:lvl w:ilvl="1" w:tplc="0C090003">
      <w:start w:val="1"/>
      <w:numFmt w:val="bullet"/>
      <w:lvlText w:val="o"/>
      <w:lvlJc w:val="left"/>
      <w:pPr>
        <w:ind w:left="90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7D74C3"/>
    <w:multiLevelType w:val="hybridMultilevel"/>
    <w:tmpl w:val="852445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ocumentProtection w:edit="forms" w:enforcement="1" w:cryptProviderType="rsaAES" w:cryptAlgorithmClass="hash" w:cryptAlgorithmType="typeAny" w:cryptAlgorithmSid="14" w:cryptSpinCount="100000" w:hash="y9hKS+Jq+j12bN5bcTseMgkP36IzQpRakspe7lnrUWJveI4E+PRbnb9X5x5OYWL9AZV6cHKvaHt1lw2gjCIK5g==" w:salt="GWtPuUyyI9ynlnKbZ4O9x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A00"/>
    <w:rsid w:val="00013EFF"/>
    <w:rsid w:val="0002205D"/>
    <w:rsid w:val="00034E0A"/>
    <w:rsid w:val="00042476"/>
    <w:rsid w:val="00042509"/>
    <w:rsid w:val="0004370E"/>
    <w:rsid w:val="00057DFB"/>
    <w:rsid w:val="000951FE"/>
    <w:rsid w:val="000B367E"/>
    <w:rsid w:val="000B68D2"/>
    <w:rsid w:val="000E77C3"/>
    <w:rsid w:val="000F3F00"/>
    <w:rsid w:val="00107A70"/>
    <w:rsid w:val="00113A78"/>
    <w:rsid w:val="00125E01"/>
    <w:rsid w:val="0012747C"/>
    <w:rsid w:val="001312DE"/>
    <w:rsid w:val="001612B1"/>
    <w:rsid w:val="00162924"/>
    <w:rsid w:val="001901CE"/>
    <w:rsid w:val="001A7D4B"/>
    <w:rsid w:val="001E2283"/>
    <w:rsid w:val="002031C0"/>
    <w:rsid w:val="0021370F"/>
    <w:rsid w:val="00253BD3"/>
    <w:rsid w:val="002834D1"/>
    <w:rsid w:val="00287CC3"/>
    <w:rsid w:val="0029306E"/>
    <w:rsid w:val="00293584"/>
    <w:rsid w:val="002B4EA1"/>
    <w:rsid w:val="002B6C69"/>
    <w:rsid w:val="002C0C0C"/>
    <w:rsid w:val="002C1B40"/>
    <w:rsid w:val="002C7234"/>
    <w:rsid w:val="002D24E3"/>
    <w:rsid w:val="002D7503"/>
    <w:rsid w:val="00312FA3"/>
    <w:rsid w:val="003245C3"/>
    <w:rsid w:val="00331FFF"/>
    <w:rsid w:val="0034012F"/>
    <w:rsid w:val="003634E8"/>
    <w:rsid w:val="00373614"/>
    <w:rsid w:val="00377497"/>
    <w:rsid w:val="00424C5A"/>
    <w:rsid w:val="0042671D"/>
    <w:rsid w:val="004355D0"/>
    <w:rsid w:val="004372C4"/>
    <w:rsid w:val="00450CF4"/>
    <w:rsid w:val="0045334C"/>
    <w:rsid w:val="00454E32"/>
    <w:rsid w:val="00455108"/>
    <w:rsid w:val="00463871"/>
    <w:rsid w:val="0046710B"/>
    <w:rsid w:val="0047128F"/>
    <w:rsid w:val="004A131C"/>
    <w:rsid w:val="004B70ED"/>
    <w:rsid w:val="004C598C"/>
    <w:rsid w:val="004D7F84"/>
    <w:rsid w:val="004E55E2"/>
    <w:rsid w:val="004F5C3E"/>
    <w:rsid w:val="005207A3"/>
    <w:rsid w:val="00526FC6"/>
    <w:rsid w:val="0054437B"/>
    <w:rsid w:val="005466D1"/>
    <w:rsid w:val="005550A6"/>
    <w:rsid w:val="005674F7"/>
    <w:rsid w:val="00582DED"/>
    <w:rsid w:val="005859ED"/>
    <w:rsid w:val="00585DD9"/>
    <w:rsid w:val="00590BD7"/>
    <w:rsid w:val="00593CAE"/>
    <w:rsid w:val="005B045B"/>
    <w:rsid w:val="005C58D5"/>
    <w:rsid w:val="005D22A8"/>
    <w:rsid w:val="005D2888"/>
    <w:rsid w:val="005D3DCF"/>
    <w:rsid w:val="005E3EFF"/>
    <w:rsid w:val="005E40CE"/>
    <w:rsid w:val="005E5531"/>
    <w:rsid w:val="005E6690"/>
    <w:rsid w:val="005F1462"/>
    <w:rsid w:val="005F53C5"/>
    <w:rsid w:val="0064762B"/>
    <w:rsid w:val="006552F9"/>
    <w:rsid w:val="006673A8"/>
    <w:rsid w:val="00691139"/>
    <w:rsid w:val="006956A0"/>
    <w:rsid w:val="006974ED"/>
    <w:rsid w:val="006A0789"/>
    <w:rsid w:val="006A5F8F"/>
    <w:rsid w:val="006A735D"/>
    <w:rsid w:val="006D10CE"/>
    <w:rsid w:val="006D3377"/>
    <w:rsid w:val="006F6D20"/>
    <w:rsid w:val="00706FFC"/>
    <w:rsid w:val="00713EA2"/>
    <w:rsid w:val="00722635"/>
    <w:rsid w:val="00752C50"/>
    <w:rsid w:val="00771F74"/>
    <w:rsid w:val="00772713"/>
    <w:rsid w:val="0077778B"/>
    <w:rsid w:val="00785429"/>
    <w:rsid w:val="007961C4"/>
    <w:rsid w:val="007B344B"/>
    <w:rsid w:val="007B5CAC"/>
    <w:rsid w:val="007E6627"/>
    <w:rsid w:val="007F4871"/>
    <w:rsid w:val="0081069C"/>
    <w:rsid w:val="00817F70"/>
    <w:rsid w:val="00832DF4"/>
    <w:rsid w:val="00836C4B"/>
    <w:rsid w:val="00870C13"/>
    <w:rsid w:val="00873E58"/>
    <w:rsid w:val="008839A4"/>
    <w:rsid w:val="008A4A08"/>
    <w:rsid w:val="008A77D8"/>
    <w:rsid w:val="008B299D"/>
    <w:rsid w:val="008B30F6"/>
    <w:rsid w:val="008B5D7C"/>
    <w:rsid w:val="008D245D"/>
    <w:rsid w:val="008E546F"/>
    <w:rsid w:val="008F49D0"/>
    <w:rsid w:val="008F7461"/>
    <w:rsid w:val="00901E6F"/>
    <w:rsid w:val="00903B28"/>
    <w:rsid w:val="00907189"/>
    <w:rsid w:val="00912571"/>
    <w:rsid w:val="00916127"/>
    <w:rsid w:val="00917CCD"/>
    <w:rsid w:val="00942923"/>
    <w:rsid w:val="00954B16"/>
    <w:rsid w:val="00965D3A"/>
    <w:rsid w:val="009A16C1"/>
    <w:rsid w:val="009A46FC"/>
    <w:rsid w:val="009A5DF0"/>
    <w:rsid w:val="009C1913"/>
    <w:rsid w:val="009C2B3E"/>
    <w:rsid w:val="009D5510"/>
    <w:rsid w:val="009E4A20"/>
    <w:rsid w:val="009E510B"/>
    <w:rsid w:val="009F5737"/>
    <w:rsid w:val="00A11EC8"/>
    <w:rsid w:val="00A30140"/>
    <w:rsid w:val="00A41496"/>
    <w:rsid w:val="00A46E46"/>
    <w:rsid w:val="00A65286"/>
    <w:rsid w:val="00A76D8D"/>
    <w:rsid w:val="00A77143"/>
    <w:rsid w:val="00A81390"/>
    <w:rsid w:val="00AB04D8"/>
    <w:rsid w:val="00AB1E04"/>
    <w:rsid w:val="00AC7109"/>
    <w:rsid w:val="00AF021A"/>
    <w:rsid w:val="00B02E10"/>
    <w:rsid w:val="00B03FEC"/>
    <w:rsid w:val="00B12494"/>
    <w:rsid w:val="00B1777C"/>
    <w:rsid w:val="00B2479A"/>
    <w:rsid w:val="00B271D6"/>
    <w:rsid w:val="00B303C5"/>
    <w:rsid w:val="00B4164D"/>
    <w:rsid w:val="00B617EE"/>
    <w:rsid w:val="00B637AB"/>
    <w:rsid w:val="00B74940"/>
    <w:rsid w:val="00B8343B"/>
    <w:rsid w:val="00BB0D69"/>
    <w:rsid w:val="00BB7A22"/>
    <w:rsid w:val="00BC687C"/>
    <w:rsid w:val="00BE1A00"/>
    <w:rsid w:val="00BF1B23"/>
    <w:rsid w:val="00BF45A2"/>
    <w:rsid w:val="00BF5A2E"/>
    <w:rsid w:val="00BF737D"/>
    <w:rsid w:val="00C21AF2"/>
    <w:rsid w:val="00C362C7"/>
    <w:rsid w:val="00C45FEC"/>
    <w:rsid w:val="00C47CA8"/>
    <w:rsid w:val="00C569B3"/>
    <w:rsid w:val="00C64135"/>
    <w:rsid w:val="00CA01C3"/>
    <w:rsid w:val="00CA0C22"/>
    <w:rsid w:val="00CA6ABB"/>
    <w:rsid w:val="00CD0B0E"/>
    <w:rsid w:val="00CD0ED1"/>
    <w:rsid w:val="00CD23E7"/>
    <w:rsid w:val="00CE48BA"/>
    <w:rsid w:val="00CF0344"/>
    <w:rsid w:val="00CF1CF7"/>
    <w:rsid w:val="00D00F3A"/>
    <w:rsid w:val="00D47DE7"/>
    <w:rsid w:val="00D47F23"/>
    <w:rsid w:val="00D5398C"/>
    <w:rsid w:val="00D6657E"/>
    <w:rsid w:val="00D77C1A"/>
    <w:rsid w:val="00D829F9"/>
    <w:rsid w:val="00D93B48"/>
    <w:rsid w:val="00D973BC"/>
    <w:rsid w:val="00DB72BF"/>
    <w:rsid w:val="00DC3686"/>
    <w:rsid w:val="00DF4468"/>
    <w:rsid w:val="00E06833"/>
    <w:rsid w:val="00E13CC6"/>
    <w:rsid w:val="00E37679"/>
    <w:rsid w:val="00E604BB"/>
    <w:rsid w:val="00E6367C"/>
    <w:rsid w:val="00E65C56"/>
    <w:rsid w:val="00E863E0"/>
    <w:rsid w:val="00E918DD"/>
    <w:rsid w:val="00EA72BD"/>
    <w:rsid w:val="00EB13B7"/>
    <w:rsid w:val="00ED14F5"/>
    <w:rsid w:val="00EE2DCE"/>
    <w:rsid w:val="00EE7B37"/>
    <w:rsid w:val="00EF7207"/>
    <w:rsid w:val="00F10316"/>
    <w:rsid w:val="00F20565"/>
    <w:rsid w:val="00F23F37"/>
    <w:rsid w:val="00F2760F"/>
    <w:rsid w:val="00F302BC"/>
    <w:rsid w:val="00F34A4B"/>
    <w:rsid w:val="00F35065"/>
    <w:rsid w:val="00F47835"/>
    <w:rsid w:val="00F5386B"/>
    <w:rsid w:val="00F563FC"/>
    <w:rsid w:val="00F6039C"/>
    <w:rsid w:val="00F64CF7"/>
    <w:rsid w:val="00F77574"/>
    <w:rsid w:val="00F844B9"/>
    <w:rsid w:val="00F875ED"/>
    <w:rsid w:val="00F90382"/>
    <w:rsid w:val="00FB24FE"/>
    <w:rsid w:val="00FC7D9D"/>
    <w:rsid w:val="00FD440D"/>
    <w:rsid w:val="00FE0BD6"/>
    <w:rsid w:val="00FE2744"/>
    <w:rsid w:val="00FE5D8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FC7909"/>
  <w15:docId w15:val="{0FFB9721-908C-46A9-8261-B3F54CD8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DE7"/>
  </w:style>
  <w:style w:type="paragraph" w:styleId="Heading1">
    <w:name w:val="heading 1"/>
    <w:basedOn w:val="Normal"/>
    <w:next w:val="Normal"/>
    <w:link w:val="Heading1Char"/>
    <w:uiPriority w:val="9"/>
    <w:qFormat/>
    <w:rsid w:val="00F844B9"/>
    <w:pPr>
      <w:keepNext/>
      <w:keepLines/>
      <w:spacing w:before="120" w:after="0"/>
      <w:outlineLvl w:val="0"/>
    </w:pPr>
    <w:rPr>
      <w:rFonts w:asciiTheme="majorHAnsi" w:eastAsiaTheme="majorEastAsia" w:hAnsiTheme="majorHAnsi" w:cstheme="majorBidi"/>
      <w:color w:val="007458" w:themeColor="accent1" w:themeShade="BF"/>
      <w:sz w:val="28"/>
      <w:szCs w:val="32"/>
      <w:lang w:val="en-US"/>
    </w:rPr>
  </w:style>
  <w:style w:type="paragraph" w:styleId="Heading2">
    <w:name w:val="heading 2"/>
    <w:basedOn w:val="Normal"/>
    <w:next w:val="Normal"/>
    <w:link w:val="Heading2Char"/>
    <w:uiPriority w:val="9"/>
    <w:unhideWhenUsed/>
    <w:qFormat/>
    <w:rsid w:val="00526FC6"/>
    <w:pPr>
      <w:keepNext/>
      <w:keepLines/>
      <w:spacing w:before="40" w:after="0"/>
      <w:outlineLvl w:val="1"/>
    </w:pPr>
    <w:rPr>
      <w:rFonts w:asciiTheme="majorHAnsi" w:eastAsiaTheme="majorEastAsia" w:hAnsiTheme="majorHAnsi" w:cstheme="majorBidi"/>
      <w:color w:val="007458" w:themeColor="accent1" w:themeShade="BF"/>
      <w:sz w:val="26"/>
      <w:szCs w:val="26"/>
    </w:rPr>
  </w:style>
  <w:style w:type="paragraph" w:styleId="Heading3">
    <w:name w:val="heading 3"/>
    <w:basedOn w:val="Normal"/>
    <w:next w:val="Normal"/>
    <w:link w:val="Heading3Char"/>
    <w:uiPriority w:val="9"/>
    <w:unhideWhenUsed/>
    <w:qFormat/>
    <w:rsid w:val="00E06833"/>
    <w:pPr>
      <w:keepNext/>
      <w:keepLines/>
      <w:spacing w:before="40" w:after="0"/>
      <w:outlineLvl w:val="2"/>
    </w:pPr>
    <w:rPr>
      <w:rFonts w:asciiTheme="majorHAnsi" w:eastAsiaTheme="majorEastAsia" w:hAnsiTheme="majorHAnsi" w:cstheme="majorBidi"/>
      <w:color w:val="004D3A"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4B9"/>
    <w:rPr>
      <w:rFonts w:asciiTheme="majorHAnsi" w:eastAsiaTheme="majorEastAsia" w:hAnsiTheme="majorHAnsi" w:cstheme="majorBidi"/>
      <w:color w:val="007458" w:themeColor="accent1" w:themeShade="BF"/>
      <w:sz w:val="28"/>
      <w:szCs w:val="32"/>
      <w:lang w:val="en-US"/>
    </w:rPr>
  </w:style>
  <w:style w:type="character" w:customStyle="1" w:styleId="Heading2Char">
    <w:name w:val="Heading 2 Char"/>
    <w:basedOn w:val="DefaultParagraphFont"/>
    <w:link w:val="Heading2"/>
    <w:uiPriority w:val="9"/>
    <w:rsid w:val="00526FC6"/>
    <w:rPr>
      <w:rFonts w:asciiTheme="majorHAnsi" w:eastAsiaTheme="majorEastAsia" w:hAnsiTheme="majorHAnsi" w:cstheme="majorBidi"/>
      <w:color w:val="007458" w:themeColor="accent1" w:themeShade="BF"/>
      <w:sz w:val="26"/>
      <w:szCs w:val="26"/>
    </w:rPr>
  </w:style>
  <w:style w:type="paragraph" w:styleId="ListParagraph">
    <w:name w:val="List Paragraph"/>
    <w:basedOn w:val="Normal"/>
    <w:autoRedefine/>
    <w:uiPriority w:val="34"/>
    <w:qFormat/>
    <w:rsid w:val="00901E6F"/>
    <w:pPr>
      <w:keepNext/>
      <w:keepLines/>
      <w:numPr>
        <w:numId w:val="3"/>
      </w:numPr>
      <w:spacing w:before="120" w:after="120"/>
      <w:ind w:left="288"/>
    </w:pPr>
    <w:rPr>
      <w:b/>
      <w:bCs/>
      <w:szCs w:val="24"/>
      <w:lang w:val="en-US"/>
    </w:rPr>
  </w:style>
  <w:style w:type="table" w:styleId="TableGrid">
    <w:name w:val="Table Grid"/>
    <w:basedOn w:val="TableNormal"/>
    <w:uiPriority w:val="39"/>
    <w:rsid w:val="00CD2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B367E"/>
    <w:pPr>
      <w:spacing w:after="0" w:line="240" w:lineRule="auto"/>
      <w:contextualSpacing/>
    </w:pPr>
    <w:rPr>
      <w:rFonts w:asciiTheme="majorHAnsi" w:eastAsiaTheme="majorEastAsia" w:hAnsiTheme="majorHAnsi" w:cstheme="majorBidi"/>
      <w:color w:val="007458" w:themeColor="accent1" w:themeShade="BF"/>
      <w:sz w:val="52"/>
      <w:szCs w:val="52"/>
      <w:lang w:val="en-US"/>
    </w:rPr>
  </w:style>
  <w:style w:type="character" w:customStyle="1" w:styleId="TitleChar">
    <w:name w:val="Title Char"/>
    <w:basedOn w:val="DefaultParagraphFont"/>
    <w:link w:val="Title"/>
    <w:uiPriority w:val="10"/>
    <w:rsid w:val="000B367E"/>
    <w:rPr>
      <w:rFonts w:asciiTheme="majorHAnsi" w:eastAsiaTheme="majorEastAsia" w:hAnsiTheme="majorHAnsi" w:cstheme="majorBidi"/>
      <w:color w:val="007458" w:themeColor="accent1" w:themeShade="BF"/>
      <w:sz w:val="52"/>
      <w:szCs w:val="52"/>
      <w:lang w:val="en-US"/>
    </w:rPr>
  </w:style>
  <w:style w:type="character" w:customStyle="1" w:styleId="Heading3Char">
    <w:name w:val="Heading 3 Char"/>
    <w:basedOn w:val="DefaultParagraphFont"/>
    <w:link w:val="Heading3"/>
    <w:uiPriority w:val="9"/>
    <w:rsid w:val="00E06833"/>
    <w:rPr>
      <w:rFonts w:asciiTheme="majorHAnsi" w:eastAsiaTheme="majorEastAsia" w:hAnsiTheme="majorHAnsi" w:cstheme="majorBidi"/>
      <w:color w:val="004D3A" w:themeColor="accent1" w:themeShade="7F"/>
      <w:sz w:val="24"/>
      <w:szCs w:val="24"/>
    </w:rPr>
  </w:style>
  <w:style w:type="character" w:styleId="CommentReference">
    <w:name w:val="annotation reference"/>
    <w:basedOn w:val="DefaultParagraphFont"/>
    <w:uiPriority w:val="99"/>
    <w:semiHidden/>
    <w:unhideWhenUsed/>
    <w:rsid w:val="00590BD7"/>
    <w:rPr>
      <w:sz w:val="16"/>
      <w:szCs w:val="16"/>
    </w:rPr>
  </w:style>
  <w:style w:type="paragraph" w:styleId="CommentText">
    <w:name w:val="annotation text"/>
    <w:basedOn w:val="Normal"/>
    <w:link w:val="CommentTextChar"/>
    <w:uiPriority w:val="99"/>
    <w:semiHidden/>
    <w:unhideWhenUsed/>
    <w:rsid w:val="00590BD7"/>
    <w:pPr>
      <w:spacing w:line="240" w:lineRule="auto"/>
    </w:pPr>
    <w:rPr>
      <w:sz w:val="20"/>
      <w:szCs w:val="20"/>
    </w:rPr>
  </w:style>
  <w:style w:type="character" w:customStyle="1" w:styleId="CommentTextChar">
    <w:name w:val="Comment Text Char"/>
    <w:basedOn w:val="DefaultParagraphFont"/>
    <w:link w:val="CommentText"/>
    <w:uiPriority w:val="99"/>
    <w:semiHidden/>
    <w:rsid w:val="00590BD7"/>
    <w:rPr>
      <w:sz w:val="20"/>
      <w:szCs w:val="20"/>
    </w:rPr>
  </w:style>
  <w:style w:type="paragraph" w:styleId="CommentSubject">
    <w:name w:val="annotation subject"/>
    <w:basedOn w:val="CommentText"/>
    <w:next w:val="CommentText"/>
    <w:link w:val="CommentSubjectChar"/>
    <w:uiPriority w:val="99"/>
    <w:semiHidden/>
    <w:unhideWhenUsed/>
    <w:rsid w:val="00590BD7"/>
    <w:rPr>
      <w:b/>
      <w:bCs/>
    </w:rPr>
  </w:style>
  <w:style w:type="character" w:customStyle="1" w:styleId="CommentSubjectChar">
    <w:name w:val="Comment Subject Char"/>
    <w:basedOn w:val="CommentTextChar"/>
    <w:link w:val="CommentSubject"/>
    <w:uiPriority w:val="99"/>
    <w:semiHidden/>
    <w:rsid w:val="00590BD7"/>
    <w:rPr>
      <w:b/>
      <w:bCs/>
      <w:sz w:val="20"/>
      <w:szCs w:val="20"/>
    </w:rPr>
  </w:style>
  <w:style w:type="paragraph" w:styleId="BalloonText">
    <w:name w:val="Balloon Text"/>
    <w:basedOn w:val="Normal"/>
    <w:link w:val="BalloonTextChar"/>
    <w:uiPriority w:val="99"/>
    <w:semiHidden/>
    <w:unhideWhenUsed/>
    <w:rsid w:val="00590B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BD7"/>
    <w:rPr>
      <w:rFonts w:ascii="Segoe UI" w:hAnsi="Segoe UI" w:cs="Segoe UI"/>
      <w:sz w:val="18"/>
      <w:szCs w:val="18"/>
    </w:rPr>
  </w:style>
  <w:style w:type="table" w:customStyle="1" w:styleId="TableGrid1">
    <w:name w:val="Table Grid1"/>
    <w:basedOn w:val="TableNormal"/>
    <w:next w:val="TableGrid"/>
    <w:uiPriority w:val="39"/>
    <w:rsid w:val="0012747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D9"/>
    <w:rPr>
      <w:color w:val="009B77" w:themeColor="hyperlink"/>
      <w:u w:val="single"/>
    </w:rPr>
  </w:style>
  <w:style w:type="paragraph" w:styleId="Header">
    <w:name w:val="header"/>
    <w:basedOn w:val="Normal"/>
    <w:link w:val="HeaderChar"/>
    <w:uiPriority w:val="99"/>
    <w:unhideWhenUsed/>
    <w:rsid w:val="00D82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9F9"/>
  </w:style>
  <w:style w:type="paragraph" w:styleId="Footer">
    <w:name w:val="footer"/>
    <w:basedOn w:val="Normal"/>
    <w:link w:val="FooterChar"/>
    <w:uiPriority w:val="99"/>
    <w:unhideWhenUsed/>
    <w:rsid w:val="00D82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9F9"/>
  </w:style>
  <w:style w:type="table" w:customStyle="1" w:styleId="TECTTABLE">
    <w:name w:val="TECT TABLE"/>
    <w:basedOn w:val="TableGrid"/>
    <w:uiPriority w:val="99"/>
    <w:rsid w:val="000B367E"/>
    <w:rPr>
      <w:rFonts w:eastAsia="MS PGothic"/>
      <w:color w:val="2D3745"/>
      <w:sz w:val="20"/>
      <w:szCs w:val="24"/>
      <w:lang w:val="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vAlign w:val="center"/>
    </w:tcPr>
    <w:tblStylePr w:type="firstRow">
      <w:rPr>
        <w:rFonts w:ascii="Arial" w:hAnsi="Arial"/>
        <w:color w:val="FFFFFF"/>
        <w:sz w:val="20"/>
      </w:rPr>
      <w:tblPr/>
      <w:tcPr>
        <w:shd w:val="clear" w:color="auto" w:fill="FFFFFF"/>
      </w:tcPr>
    </w:tblStylePr>
    <w:tblStylePr w:type="firstCol">
      <w:rPr>
        <w:rFonts w:ascii="Arial" w:hAnsi="Arial"/>
        <w:color w:val="FFFFFF"/>
      </w:rPr>
    </w:tblStylePr>
  </w:style>
  <w:style w:type="character" w:styleId="PlaceholderText">
    <w:name w:val="Placeholder Text"/>
    <w:basedOn w:val="DefaultParagraphFont"/>
    <w:uiPriority w:val="99"/>
    <w:semiHidden/>
    <w:rsid w:val="00F844B9"/>
    <w:rPr>
      <w:color w:val="808080"/>
    </w:rPr>
  </w:style>
  <w:style w:type="paragraph" w:styleId="Revision">
    <w:name w:val="Revision"/>
    <w:hidden/>
    <w:uiPriority w:val="99"/>
    <w:semiHidden/>
    <w:rsid w:val="005D28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ms.int/sites/default/files/document/Dugong_CMP_Eng_0.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msOffice.ae@cms.i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ugong MOU theme">
  <a:themeElements>
    <a:clrScheme name="DUGONG">
      <a:dk1>
        <a:srgbClr val="2D3745"/>
      </a:dk1>
      <a:lt1>
        <a:sysClr val="window" lastClr="FFFFFF"/>
      </a:lt1>
      <a:dk2>
        <a:srgbClr val="2D3745"/>
      </a:dk2>
      <a:lt2>
        <a:srgbClr val="FFFFFF"/>
      </a:lt2>
      <a:accent1>
        <a:srgbClr val="009B77"/>
      </a:accent1>
      <a:accent2>
        <a:srgbClr val="9B9B9B"/>
      </a:accent2>
      <a:accent3>
        <a:srgbClr val="A9C47F"/>
      </a:accent3>
      <a:accent4>
        <a:srgbClr val="8094DD"/>
      </a:accent4>
      <a:accent5>
        <a:srgbClr val="C9CCBC"/>
      </a:accent5>
      <a:accent6>
        <a:srgbClr val="FFC845"/>
      </a:accent6>
      <a:hlink>
        <a:srgbClr val="009B77"/>
      </a:hlink>
      <a:folHlink>
        <a:srgbClr val="9B9B9B"/>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4D899029B784274F859DC8A8DA40389D" ma:contentTypeVersion="7" ma:contentTypeDescription="SPIRE Document" ma:contentTypeScope="" ma:versionID="4e981c8fc3522853c5abc01b8ced207a">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8a76fc9c8bc58f48fb853b16547cc7ba"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International"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Approval xmlns="344c6e69-c594-4ca4-b341-09ae9dfc1422" xsi:nil="true"/>
    <Function xmlns="344c6e69-c594-4ca4-b341-09ae9dfc1422">International</Function>
    <DocumentDescription xmlns="344c6e69-c594-4ca4-b341-09ae9dfc1422" xsi:nil="true"/>
    <RecordNumber xmlns="344c6e69-c594-4ca4-b341-09ae9dfc1422">001458788</RecordNumber>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CBD80-2331-4451-9A16-73A35B406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A53EA3-19AC-44A5-B21B-11AF49E15D63}">
  <ds:schemaRefs>
    <ds:schemaRef ds:uri="http://schemas.microsoft.com/office/2006/metadata/customXsn"/>
  </ds:schemaRefs>
</ds:datastoreItem>
</file>

<file path=customXml/itemProps3.xml><?xml version="1.0" encoding="utf-8"?>
<ds:datastoreItem xmlns:ds="http://schemas.openxmlformats.org/officeDocument/2006/customXml" ds:itemID="{69679242-9000-49DB-81B1-106EF5811708}">
  <ds:schemaRefs>
    <ds:schemaRef ds:uri="http://schemas.microsoft.com/sharepoint/events"/>
  </ds:schemaRefs>
</ds:datastoreItem>
</file>

<file path=customXml/itemProps4.xml><?xml version="1.0" encoding="utf-8"?>
<ds:datastoreItem xmlns:ds="http://schemas.openxmlformats.org/officeDocument/2006/customXml" ds:itemID="{E0B1179D-3B69-4466-91E8-ACAEDB679640}">
  <ds:schemaRefs>
    <ds:schemaRef ds:uri="http://www.w3.org/XML/1998/namespace"/>
    <ds:schemaRef ds:uri="http://schemas.openxmlformats.org/package/2006/metadata/core-properties"/>
    <ds:schemaRef ds:uri="http://purl.org/dc/elements/1.1/"/>
    <ds:schemaRef ds:uri="344c6e69-c594-4ca4-b341-09ae9dfc1422"/>
    <ds:schemaRef ds:uri="http://schemas.microsoft.com/office/infopath/2007/PartnerControls"/>
    <ds:schemaRef ds:uri="http://schemas.microsoft.com/office/2006/documentManagement/types"/>
    <ds:schemaRef ds:uri="http://schemas.microsoft.com/sharepoint/v4"/>
    <ds:schemaRef ds:uri="http://schemas.microsoft.com/office/2006/metadata/properties"/>
    <ds:schemaRef ds:uri="http://purl.org/dc/dcmitype/"/>
    <ds:schemaRef ds:uri="http://purl.org/dc/terms/"/>
  </ds:schemaRefs>
</ds:datastoreItem>
</file>

<file path=customXml/itemProps5.xml><?xml version="1.0" encoding="utf-8"?>
<ds:datastoreItem xmlns:ds="http://schemas.openxmlformats.org/officeDocument/2006/customXml" ds:itemID="{6A425161-9C26-4608-A319-D76B677B1F33}">
  <ds:schemaRefs>
    <ds:schemaRef ds:uri="http://schemas.microsoft.com/sharepoint/v3/contenttype/forms"/>
  </ds:schemaRefs>
</ds:datastoreItem>
</file>

<file path=customXml/itemProps6.xml><?xml version="1.0" encoding="utf-8"?>
<ds:datastoreItem xmlns:ds="http://schemas.openxmlformats.org/officeDocument/2006/customXml" ds:itemID="{E9060939-E600-41DB-81B6-B7073755B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502D2187.dotm</Template>
  <TotalTime>1</TotalTime>
  <Pages>29</Pages>
  <Words>7015</Words>
  <Characters>39991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Australia - CMS Dugong MOU National Report</vt:lpstr>
    </vt:vector>
  </TitlesOfParts>
  <Company/>
  <LinksUpToDate>false</LinksUpToDate>
  <CharactersWithSpaces>46913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 CMS Dugong MOU National Report</dc:title>
  <dc:creator>Samantha Matthews</dc:creator>
  <cp:lastModifiedBy>Crabbe, Jordan</cp:lastModifiedBy>
  <cp:revision>2</cp:revision>
  <cp:lastPrinted>2017-01-03T23:29:00Z</cp:lastPrinted>
  <dcterms:created xsi:type="dcterms:W3CDTF">2017-03-10T05:31:00Z</dcterms:created>
  <dcterms:modified xsi:type="dcterms:W3CDTF">2017-03-10T05:31:00Z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0x0101009DB8618430E8D149BA674DA7B0E0C3F0004D899029B784274F859DC8A8DA40389D</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{8f8e95cd-75f6-408e-927c-77860946c209}</vt:lpwstr>
  </property>
  <property fmtid="{D5CDD505-2E9C-101B-9397-08002B2CF9AE}" pid="6" name="RecordPoint_ActiveItemUniqueId">
    <vt:lpwstr>{0263a076-18d5-48b4-a441-9b80584e4f4c}</vt:lpwstr>
  </property>
  <property fmtid="{D5CDD505-2E9C-101B-9397-08002B2CF9AE}" pid="7" name="RecordPoint_ActiveItemWebId">
    <vt:lpwstr>{344c6e69-c594-4ca4-b341-09ae9dfc1422}</vt:lpwstr>
  </property>
  <property fmtid="{D5CDD505-2E9C-101B-9397-08002B2CF9AE}" pid="8" name="RecordPoint_RecordNumberSubmitted">
    <vt:lpwstr>001458788</vt:lpwstr>
  </property>
  <property fmtid="{D5CDD505-2E9C-101B-9397-08002B2CF9AE}" pid="9" name="RecordPoint_SubmissionCompleted">
    <vt:lpwstr>2017-01-20T09:01:57.9279758+11:00</vt:lpwstr>
  </property>
</Properties>
</file>